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E6" w:rsidRPr="00D76FE6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FE6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ДОКУМЕНТЫ НЕОБХОДИМЫЕ ДЛЯ ПОСТУПЛЕНИЯ НА ОБУЧЕНИЕ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ИНСТИТУТ</w:t>
      </w:r>
    </w:p>
    <w:p w:rsidR="00D76FE6" w:rsidRPr="00D76FE6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FE6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о приеме на обучение поступающий представляет: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81"/>
      <w:bookmarkEnd w:id="0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а) документ (документы), удостоверяющий личность, гражданство, подтверждающий признание гражданином Российской Федерации в соответствии с Федеральным конституционным законом;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б) при поступлении на обучение в соответствии с особенностями, установленными Порядком для приёма на обучение лиц, указанных в части 3.1. статьи 5 или статьи 6 Федерального закона № 84-ФЗ, - документ,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за</w:t>
      </w:r>
      <w:bookmarkStart w:id="1" w:name="_GoBack"/>
      <w:bookmarkEnd w:id="1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коном от 21 марта 2014 г.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в) документ установленного образца, отвечающий требованиям, указанным в </w:t>
      </w:r>
      <w:hyperlink w:anchor="Par50" w:tooltip="Ссылка на текущий документ" w:history="1">
        <w:r w:rsidRPr="002A31C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Порядка  (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образовании, в случае, установленном Федеральным законом, - также свидетельство о признании иностранного образования);</w:t>
      </w:r>
    </w:p>
    <w:p w:rsidR="00D76FE6" w:rsidRPr="002A31C2" w:rsidRDefault="00D76FE6" w:rsidP="00D76F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г)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76FE6" w:rsidRPr="002A31C2" w:rsidRDefault="00D76FE6" w:rsidP="00D76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- при представлении документа иностранного государства об образовании, которое соответствует части 3 статьи 107 Федерального закона № 273-ФЗ;</w:t>
      </w:r>
    </w:p>
    <w:p w:rsidR="00D76FE6" w:rsidRPr="002A31C2" w:rsidRDefault="00D76FE6" w:rsidP="00D76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представлении документа об образовании, образец которого утверждён Кабинетом Министров Украины, если обладатель указанного документа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относится  к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числу лиц, указанных в статье 6 Федерального закона №84-ФЗ;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д) для поступающих, указанных в </w:t>
      </w:r>
      <w:hyperlink w:anchor="Par137" w:tooltip="Ссылка на текущий документ" w:history="1">
        <w:r w:rsidRPr="002A31C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"а" подпункта 1 пункта 2</w:t>
        </w:r>
      </w:hyperlink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1 Порядка,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ограниченные возможности здоровья или инвалидность;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86"/>
      <w:bookmarkEnd w:id="2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е)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387"/>
      <w:bookmarkEnd w:id="3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ё) для использования особого права или преимущества победителями и призерами всероссийской олимпиады, - диплом победителя или призера заключительного этапа всероссийской олимпиады школьников;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ж) для использования особого права или преимущества победителями и призерами IV этапа всеукраинских ученических олимпиад, указанными в </w:t>
      </w: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подпункте 2 пункта 33 Порядка – документ, подтверждающий, что поступающий является победителем или призёром IV этапа всеукраинской ученической олимпиады; 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з) для использования особого права или преимущества членами сборных команд Российской Федерации - документ, подтверждающий, что поступающий был включен в число членов сборной команды.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и) для использования особого права или преимущества победителями и призерами олимпиад школьников - диплом победителя или призера олимпиады школьников, полученный не ранее 1 года до дня завершения приема документов и вступительных испытаний включительно, либо документ, подтверждающий получение такого диплома в указанный период;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к) для подтверждения действительности на дату вступления в силу Федерального закона результатов ЕГЭ, сданного до призыва на военную службу, - военный билет;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л) для использования преимущественного права зачисления, указанного в пункте 35 Порядка, - документ, подтверждающий, что поступающий относится к числу соответствующих лиц, в том числе лиц из числа детей – сирот и детей, оставшихся без попечения родителей, до достижения ими возраста 23 лет;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м) документы, подтверждающие индивидуальные достижения поступающего, результаты которых учитываются при приёме на обучение в соответствии с Правилами приёма в Институт.</w:t>
      </w:r>
    </w:p>
    <w:p w:rsidR="00D76FE6" w:rsidRPr="002A31C2" w:rsidRDefault="00D76FE6" w:rsidP="00D76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>Документами, подтверждающие индивидуальные достижения являются:</w:t>
      </w:r>
    </w:p>
    <w:p w:rsidR="00D76FE6" w:rsidRPr="002A31C2" w:rsidRDefault="00D76FE6" w:rsidP="00D76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C2">
        <w:rPr>
          <w:rFonts w:ascii="Times New Roman" w:hAnsi="Times New Roman"/>
          <w:sz w:val="28"/>
          <w:szCs w:val="28"/>
        </w:rPr>
        <w:t xml:space="preserve">золотая или серебряная медаль за успехи в учебе, выдаваемая после завершения среднего (полного) образования – для всех направлений подготовки </w:t>
      </w:r>
      <w:proofErr w:type="spellStart"/>
      <w:r w:rsidRPr="002A31C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A31C2">
        <w:rPr>
          <w:rFonts w:ascii="Times New Roman" w:hAnsi="Times New Roman"/>
          <w:sz w:val="28"/>
          <w:szCs w:val="28"/>
        </w:rPr>
        <w:t>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399"/>
      <w:bookmarkEnd w:id="4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н) иные документы (представляются по усмотрению поступающего);</w:t>
      </w:r>
    </w:p>
    <w:p w:rsidR="00D76FE6" w:rsidRPr="002A31C2" w:rsidRDefault="00D76FE6" w:rsidP="00D76F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о) 6 фотографии поступающего – для лиц, поступающих по результатам вступительных испытаний, проводимых Институтом.</w:t>
      </w:r>
    </w:p>
    <w:p w:rsidR="00E30424" w:rsidRDefault="00E30424"/>
    <w:sectPr w:rsidR="00E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6"/>
    <w:rsid w:val="00B14FB3"/>
    <w:rsid w:val="00D76FE6"/>
    <w:rsid w:val="00E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C785-98A9-4B7A-A08B-7F63EDB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2021-08-23T20:11:00Z</dcterms:created>
  <dcterms:modified xsi:type="dcterms:W3CDTF">2021-08-23T20:23:00Z</dcterms:modified>
</cp:coreProperties>
</file>