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66" w:rsidRPr="00817744" w:rsidRDefault="00AF4BA2" w:rsidP="00457DAA">
      <w:pPr>
        <w:jc w:val="center"/>
        <w:rPr>
          <w:rFonts w:ascii="Times New Roman" w:hAnsi="Times New Roman"/>
          <w:b/>
          <w:sz w:val="28"/>
          <w:szCs w:val="28"/>
        </w:rPr>
      </w:pPr>
      <w:r w:rsidRPr="008177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-466725</wp:posOffset>
            </wp:positionV>
            <wp:extent cx="3829050" cy="2328545"/>
            <wp:effectExtent l="0" t="0" r="0" b="0"/>
            <wp:wrapNone/>
            <wp:docPr id="7" name="Рисунок 3" descr="Фстиль-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стиль-04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7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-142875</wp:posOffset>
            </wp:positionV>
            <wp:extent cx="1390650" cy="1250315"/>
            <wp:effectExtent l="0" t="0" r="0" b="0"/>
            <wp:wrapNone/>
            <wp:docPr id="5" name="Рисунок 2" descr="C:\Users\Marina\Desktop\logo_miiimel герб 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rina\Desktop\logo_miiimel герб 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74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-76200</wp:posOffset>
            </wp:positionV>
            <wp:extent cx="1419225" cy="352425"/>
            <wp:effectExtent l="0" t="0" r="0" b="0"/>
            <wp:wrapNone/>
            <wp:docPr id="4" name="Рисунок 1" descr="C:\Users\Marina\Desktop\logo_miiim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logo_miiimel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66" w:rsidRPr="00817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C43466" w:rsidRPr="00817744" w:rsidRDefault="00C43466" w:rsidP="00457DAA">
      <w:pPr>
        <w:spacing w:after="0"/>
        <w:jc w:val="center"/>
        <w:rPr>
          <w:rFonts w:ascii="Mistral" w:hAnsi="Mistral"/>
          <w:b/>
          <w:sz w:val="28"/>
          <w:szCs w:val="28"/>
        </w:rPr>
      </w:pPr>
    </w:p>
    <w:p w:rsidR="00C43466" w:rsidRPr="00817744" w:rsidRDefault="00C43466" w:rsidP="00457DAA">
      <w:pPr>
        <w:spacing w:after="0"/>
        <w:jc w:val="center"/>
        <w:rPr>
          <w:rFonts w:ascii="Mistral" w:hAnsi="Mistral"/>
          <w:b/>
          <w:sz w:val="28"/>
          <w:szCs w:val="28"/>
        </w:rPr>
      </w:pPr>
    </w:p>
    <w:p w:rsidR="00C43466" w:rsidRPr="00817744" w:rsidRDefault="00C43466" w:rsidP="00457DAA">
      <w:pPr>
        <w:spacing w:after="0"/>
        <w:rPr>
          <w:rFonts w:ascii="Mistral" w:hAnsi="Mistral"/>
          <w:b/>
          <w:sz w:val="28"/>
          <w:szCs w:val="28"/>
        </w:rPr>
      </w:pPr>
      <w:r w:rsidRPr="00817744">
        <w:rPr>
          <w:rFonts w:ascii="Mistral" w:hAnsi="Mistral"/>
          <w:b/>
          <w:sz w:val="28"/>
          <w:szCs w:val="28"/>
        </w:rPr>
        <w:t xml:space="preserve">                   </w:t>
      </w:r>
      <w:r w:rsidR="002473FA">
        <w:rPr>
          <w:rFonts w:ascii="Mistral" w:hAnsi="Mistral"/>
          <w:b/>
          <w:sz w:val="28"/>
          <w:szCs w:val="28"/>
        </w:rPr>
        <w:t xml:space="preserve">                 </w:t>
      </w:r>
      <w:r w:rsidRPr="00817744">
        <w:rPr>
          <w:rFonts w:ascii="Mistral" w:hAnsi="Mistral"/>
          <w:b/>
          <w:sz w:val="28"/>
          <w:szCs w:val="28"/>
        </w:rPr>
        <w:t xml:space="preserve"> </w:t>
      </w:r>
      <w:r w:rsidRPr="00817744">
        <w:rPr>
          <w:rFonts w:ascii="Mistral" w:hAnsi="Mistral"/>
          <w:b/>
          <w:sz w:val="28"/>
          <w:szCs w:val="28"/>
          <w:lang w:val="en-US"/>
        </w:rPr>
        <w:t>II</w:t>
      </w:r>
      <w:r w:rsidRPr="00817744">
        <w:rPr>
          <w:rFonts w:ascii="Mistral" w:hAnsi="Mistral"/>
          <w:b/>
          <w:sz w:val="28"/>
          <w:szCs w:val="28"/>
        </w:rPr>
        <w:t xml:space="preserve"> ПЕРЕМЕНА</w:t>
      </w:r>
    </w:p>
    <w:p w:rsidR="00C43466" w:rsidRPr="00817744" w:rsidRDefault="00C43466" w:rsidP="00457DAA">
      <w:pPr>
        <w:spacing w:after="0"/>
        <w:jc w:val="center"/>
        <w:rPr>
          <w:rFonts w:ascii="Mistral" w:hAnsi="Mistral"/>
          <w:b/>
          <w:sz w:val="28"/>
          <w:szCs w:val="28"/>
        </w:rPr>
      </w:pPr>
    </w:p>
    <w:p w:rsidR="00C43466" w:rsidRPr="00817744" w:rsidRDefault="00C43466" w:rsidP="00457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3466" w:rsidRPr="00817744" w:rsidRDefault="00C43466" w:rsidP="00457DAA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2D5D" w:rsidRPr="00A02D5D" w:rsidRDefault="00A02D5D" w:rsidP="00A02D5D">
      <w:pPr>
        <w:pStyle w:val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02D5D">
        <w:rPr>
          <w:rFonts w:ascii="Times New Roman" w:hAnsi="Times New Roman"/>
          <w:b/>
          <w:color w:val="000000"/>
          <w:sz w:val="32"/>
          <w:szCs w:val="32"/>
        </w:rPr>
        <w:t>Всероссийский педагогический Конкурс</w:t>
      </w:r>
    </w:p>
    <w:p w:rsidR="00A02D5D" w:rsidRPr="00A02D5D" w:rsidRDefault="00A02D5D" w:rsidP="00A02D5D">
      <w:pPr>
        <w:pStyle w:val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02D5D">
        <w:rPr>
          <w:rFonts w:ascii="Times New Roman" w:hAnsi="Times New Roman"/>
          <w:b/>
          <w:color w:val="000000"/>
          <w:sz w:val="32"/>
          <w:szCs w:val="32"/>
        </w:rPr>
        <w:t xml:space="preserve">«Современное образование – 2020» с международным участием </w:t>
      </w:r>
    </w:p>
    <w:p w:rsidR="00A02D5D" w:rsidRPr="00A02D5D" w:rsidRDefault="00A02D5D" w:rsidP="00A02D5D">
      <w:pPr>
        <w:pStyle w:val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02D5D">
        <w:rPr>
          <w:rFonts w:ascii="Times New Roman" w:hAnsi="Times New Roman"/>
          <w:b/>
          <w:color w:val="000000"/>
          <w:sz w:val="32"/>
          <w:szCs w:val="32"/>
        </w:rPr>
        <w:t xml:space="preserve">в рамках Всероссийского </w:t>
      </w:r>
      <w:proofErr w:type="spellStart"/>
      <w:r w:rsidRPr="00A02D5D">
        <w:rPr>
          <w:rFonts w:ascii="Times New Roman" w:hAnsi="Times New Roman"/>
          <w:b/>
          <w:color w:val="000000"/>
          <w:sz w:val="32"/>
          <w:szCs w:val="32"/>
        </w:rPr>
        <w:t>нетворкинга</w:t>
      </w:r>
      <w:proofErr w:type="spellEnd"/>
      <w:r w:rsidRPr="00A02D5D">
        <w:rPr>
          <w:rFonts w:ascii="Times New Roman" w:hAnsi="Times New Roman"/>
          <w:b/>
          <w:color w:val="000000"/>
          <w:sz w:val="32"/>
          <w:szCs w:val="32"/>
        </w:rPr>
        <w:t xml:space="preserve"> «Большая перемена-2» </w:t>
      </w:r>
    </w:p>
    <w:p w:rsidR="00A02D5D" w:rsidRPr="00A02D5D" w:rsidRDefault="00A02D5D" w:rsidP="00A02D5D">
      <w:pPr>
        <w:pStyle w:val="1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A02D5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21-24 марта 2020-го года, г. Москва</w:t>
      </w:r>
    </w:p>
    <w:p w:rsidR="00C43466" w:rsidRPr="00817744" w:rsidRDefault="00C43466" w:rsidP="00457DAA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817744">
        <w:rPr>
          <w:rFonts w:ascii="Times New Roman" w:hAnsi="Times New Roman"/>
          <w:b/>
          <w:sz w:val="28"/>
          <w:szCs w:val="28"/>
        </w:rPr>
        <w:t xml:space="preserve">Организатор: </w:t>
      </w:r>
    </w:p>
    <w:p w:rsidR="00C43466" w:rsidRPr="00817744" w:rsidRDefault="00C43466" w:rsidP="00457DAA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 xml:space="preserve">Негосударственное образовательное частное учреждение высшего образования «Международный институт информатики, управления, экономики </w:t>
      </w:r>
      <w:proofErr w:type="gramStart"/>
      <w:r w:rsidRPr="00817744">
        <w:rPr>
          <w:rFonts w:ascii="Times New Roman" w:hAnsi="Times New Roman"/>
          <w:sz w:val="28"/>
          <w:szCs w:val="28"/>
        </w:rPr>
        <w:t>и  права</w:t>
      </w:r>
      <w:proofErr w:type="gramEnd"/>
      <w:r w:rsidRPr="00817744">
        <w:rPr>
          <w:rFonts w:ascii="Times New Roman" w:hAnsi="Times New Roman"/>
          <w:sz w:val="28"/>
          <w:szCs w:val="28"/>
        </w:rPr>
        <w:t xml:space="preserve"> в г. Москве» (НОЧУ ВО «МИИУЭП»)</w:t>
      </w:r>
    </w:p>
    <w:p w:rsidR="00C43466" w:rsidRPr="00817744" w:rsidRDefault="00C43466" w:rsidP="00457DAA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b/>
          <w:sz w:val="28"/>
          <w:szCs w:val="28"/>
        </w:rPr>
        <w:t>Дата проведения:</w:t>
      </w:r>
      <w:r w:rsidRPr="00817744">
        <w:rPr>
          <w:rFonts w:ascii="Times New Roman" w:hAnsi="Times New Roman"/>
          <w:sz w:val="28"/>
          <w:szCs w:val="28"/>
        </w:rPr>
        <w:t xml:space="preserve"> </w:t>
      </w:r>
    </w:p>
    <w:p w:rsidR="00C43466" w:rsidRPr="00817744" w:rsidRDefault="00C43466" w:rsidP="00457DAA">
      <w:pPr>
        <w:spacing w:after="0"/>
        <w:ind w:left="426"/>
        <w:rPr>
          <w:rFonts w:ascii="Times New Roman" w:hAnsi="Times New Roman"/>
          <w:sz w:val="28"/>
          <w:szCs w:val="28"/>
        </w:rPr>
      </w:pPr>
      <w:proofErr w:type="gramStart"/>
      <w:r w:rsidRPr="0081774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21  –</w:t>
      </w:r>
      <w:proofErr w:type="gramEnd"/>
      <w:r w:rsidRPr="00817744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24 марта 2020 года</w:t>
      </w:r>
    </w:p>
    <w:p w:rsidR="00614F04" w:rsidRDefault="00614F04" w:rsidP="00614F04">
      <w:pPr>
        <w:ind w:left="426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b/>
          <w:sz w:val="28"/>
          <w:szCs w:val="28"/>
        </w:rPr>
        <w:t xml:space="preserve">Место </w:t>
      </w:r>
      <w:proofErr w:type="gramStart"/>
      <w:r w:rsidRPr="00817744">
        <w:rPr>
          <w:rFonts w:ascii="Times New Roman" w:hAnsi="Times New Roman"/>
          <w:b/>
          <w:sz w:val="28"/>
          <w:szCs w:val="28"/>
        </w:rPr>
        <w:t>проведения:</w:t>
      </w:r>
      <w:r w:rsidRPr="0081774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Цветной Бульвар дом 7 строение 11 (МИИУЭП)</w:t>
      </w:r>
    </w:p>
    <w:p w:rsidR="00614F04" w:rsidRPr="00817744" w:rsidRDefault="00614F04" w:rsidP="00614F04">
      <w:pPr>
        <w:ind w:left="426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Размещение: </w:t>
      </w:r>
      <w:r w:rsidRPr="00817744">
        <w:rPr>
          <w:rFonts w:ascii="Times New Roman" w:hAnsi="Times New Roman"/>
          <w:sz w:val="28"/>
          <w:szCs w:val="28"/>
        </w:rPr>
        <w:t>г. Москва, гостиничный комплекс «Измайлово», гостиница «</w:t>
      </w:r>
      <w:r>
        <w:rPr>
          <w:rFonts w:ascii="Times New Roman" w:hAnsi="Times New Roman"/>
          <w:sz w:val="28"/>
          <w:szCs w:val="28"/>
        </w:rPr>
        <w:t>Гамма- Де</w:t>
      </w:r>
      <w:r w:rsidRPr="00817744">
        <w:rPr>
          <w:rFonts w:ascii="Times New Roman" w:hAnsi="Times New Roman"/>
          <w:sz w:val="28"/>
          <w:szCs w:val="28"/>
        </w:rPr>
        <w:t>льта»</w:t>
      </w:r>
      <w:r>
        <w:rPr>
          <w:rFonts w:ascii="Times New Roman" w:hAnsi="Times New Roman"/>
          <w:sz w:val="28"/>
          <w:szCs w:val="28"/>
        </w:rPr>
        <w:t xml:space="preserve"> 4*</w:t>
      </w:r>
      <w:r w:rsidRPr="00817744">
        <w:rPr>
          <w:rFonts w:ascii="Times New Roman" w:hAnsi="Times New Roman"/>
          <w:sz w:val="28"/>
          <w:szCs w:val="28"/>
        </w:rPr>
        <w:t xml:space="preserve"> Измайловское шоссе, д.71, корпус 4 г-д</w:t>
      </w:r>
    </w:p>
    <w:p w:rsidR="002473FA" w:rsidRDefault="002473FA" w:rsidP="00A02D5D">
      <w:pPr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A02D5D" w:rsidRPr="002033D8" w:rsidRDefault="00C43466" w:rsidP="00A02D5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33D8">
        <w:rPr>
          <w:rStyle w:val="a4"/>
          <w:rFonts w:ascii="Times New Roman" w:hAnsi="Times New Roman"/>
          <w:sz w:val="28"/>
          <w:szCs w:val="28"/>
        </w:rPr>
        <w:t>ФОРМАТ РАБОТЫ</w:t>
      </w:r>
    </w:p>
    <w:p w:rsidR="00A02D5D" w:rsidRPr="002033D8" w:rsidRDefault="00A02D5D" w:rsidP="00A02D5D">
      <w:pPr>
        <w:pStyle w:val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33D8">
        <w:rPr>
          <w:rFonts w:ascii="Times New Roman" w:hAnsi="Times New Roman"/>
          <w:b/>
          <w:color w:val="000000"/>
          <w:sz w:val="32"/>
          <w:szCs w:val="32"/>
        </w:rPr>
        <w:t>Всероссийского педагогического Конкурса</w:t>
      </w:r>
    </w:p>
    <w:p w:rsidR="00A02D5D" w:rsidRPr="002033D8" w:rsidRDefault="00A02D5D" w:rsidP="00A02D5D">
      <w:pPr>
        <w:pStyle w:val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33D8">
        <w:rPr>
          <w:rFonts w:ascii="Times New Roman" w:hAnsi="Times New Roman"/>
          <w:b/>
          <w:color w:val="000000"/>
          <w:sz w:val="32"/>
          <w:szCs w:val="32"/>
        </w:rPr>
        <w:t xml:space="preserve">«Современное образование – 2020» с международным участием </w:t>
      </w:r>
    </w:p>
    <w:p w:rsidR="00427DFB" w:rsidRDefault="002033D8" w:rsidP="002033D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</w:t>
      </w:r>
      <w:r w:rsidR="00A02D5D" w:rsidRPr="002033D8">
        <w:rPr>
          <w:rFonts w:ascii="Times New Roman" w:hAnsi="Times New Roman"/>
          <w:b/>
          <w:color w:val="000000"/>
          <w:sz w:val="32"/>
          <w:szCs w:val="32"/>
        </w:rPr>
        <w:t xml:space="preserve">в рамках Всероссийского </w:t>
      </w:r>
      <w:proofErr w:type="spellStart"/>
      <w:r w:rsidR="00A02D5D" w:rsidRPr="002033D8">
        <w:rPr>
          <w:rFonts w:ascii="Times New Roman" w:hAnsi="Times New Roman"/>
          <w:b/>
          <w:color w:val="000000"/>
          <w:sz w:val="32"/>
          <w:szCs w:val="32"/>
        </w:rPr>
        <w:t>нетворкинга</w:t>
      </w:r>
      <w:proofErr w:type="spellEnd"/>
      <w:r w:rsidR="00A02D5D" w:rsidRPr="002033D8">
        <w:rPr>
          <w:rFonts w:ascii="Times New Roman" w:hAnsi="Times New Roman"/>
          <w:b/>
          <w:color w:val="000000"/>
          <w:sz w:val="32"/>
          <w:szCs w:val="32"/>
        </w:rPr>
        <w:t xml:space="preserve"> «Большая перемена-2»</w:t>
      </w:r>
      <w:r w:rsidR="00C43466" w:rsidRPr="002033D8">
        <w:rPr>
          <w:rStyle w:val="a4"/>
          <w:rFonts w:ascii="Times New Roman" w:hAnsi="Times New Roman"/>
          <w:sz w:val="28"/>
          <w:szCs w:val="28"/>
        </w:rPr>
        <w:t>:</w:t>
      </w:r>
      <w:r w:rsidR="00C43466" w:rsidRPr="00817744">
        <w:br/>
      </w:r>
      <w:r w:rsidR="00C43466" w:rsidRPr="00817744">
        <w:br/>
      </w:r>
      <w:r w:rsidR="00C43466" w:rsidRPr="002033D8">
        <w:rPr>
          <w:rStyle w:val="a4"/>
          <w:rFonts w:ascii="Times New Roman" w:hAnsi="Times New Roman"/>
          <w:sz w:val="28"/>
          <w:szCs w:val="28"/>
        </w:rPr>
        <w:t>1. Экспресс-</w:t>
      </w:r>
      <w:r w:rsidR="00427DFB">
        <w:rPr>
          <w:rStyle w:val="a4"/>
          <w:rFonts w:ascii="Times New Roman" w:hAnsi="Times New Roman"/>
          <w:sz w:val="28"/>
          <w:szCs w:val="28"/>
        </w:rPr>
        <w:t>сессия</w:t>
      </w:r>
      <w:r w:rsidR="00C43466" w:rsidRPr="002033D8">
        <w:rPr>
          <w:rStyle w:val="a4"/>
          <w:rFonts w:ascii="Times New Roman" w:hAnsi="Times New Roman"/>
          <w:sz w:val="28"/>
          <w:szCs w:val="28"/>
        </w:rPr>
        <w:t xml:space="preserve"> «Современное образование - 2020»</w:t>
      </w:r>
      <w:r w:rsidR="00C43466" w:rsidRPr="002033D8">
        <w:rPr>
          <w:rFonts w:ascii="Times New Roman" w:hAnsi="Times New Roman"/>
          <w:sz w:val="28"/>
          <w:szCs w:val="28"/>
        </w:rPr>
        <w:t xml:space="preserve">. </w:t>
      </w:r>
    </w:p>
    <w:p w:rsidR="00C43466" w:rsidRPr="002033D8" w:rsidRDefault="00427DFB" w:rsidP="002033D8">
      <w:pPr>
        <w:pStyle w:val="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Определение актуальных проблем современного образования 2020. </w:t>
      </w:r>
      <w:r w:rsidR="00C43466" w:rsidRPr="002033D8">
        <w:rPr>
          <w:rFonts w:ascii="Times New Roman" w:hAnsi="Times New Roman"/>
          <w:sz w:val="28"/>
          <w:szCs w:val="28"/>
        </w:rPr>
        <w:br/>
      </w:r>
      <w:r w:rsidR="00C43466" w:rsidRPr="002033D8">
        <w:rPr>
          <w:rStyle w:val="a4"/>
          <w:rFonts w:ascii="Times New Roman" w:hAnsi="Times New Roman"/>
          <w:sz w:val="28"/>
          <w:szCs w:val="28"/>
        </w:rPr>
        <w:t xml:space="preserve">2. </w:t>
      </w:r>
      <w:r w:rsidR="00423010">
        <w:rPr>
          <w:rStyle w:val="a4"/>
          <w:rFonts w:ascii="Times New Roman" w:hAnsi="Times New Roman"/>
          <w:sz w:val="28"/>
          <w:szCs w:val="28"/>
        </w:rPr>
        <w:t>В</w:t>
      </w:r>
      <w:r w:rsidR="00C43466" w:rsidRPr="002033D8">
        <w:rPr>
          <w:rStyle w:val="a4"/>
          <w:rFonts w:ascii="Times New Roman" w:hAnsi="Times New Roman"/>
          <w:sz w:val="28"/>
          <w:szCs w:val="28"/>
        </w:rPr>
        <w:t>сероссийский конкурс  педагогического мастерства с международным участием «Современное образование-2020» (по номинациям).</w:t>
      </w:r>
      <w:r w:rsidR="00C43466" w:rsidRPr="002033D8">
        <w:rPr>
          <w:rFonts w:ascii="Times New Roman" w:hAnsi="Times New Roman"/>
          <w:sz w:val="28"/>
          <w:szCs w:val="28"/>
        </w:rPr>
        <w:br/>
      </w:r>
      <w:r w:rsidR="00C43466" w:rsidRPr="002033D8">
        <w:rPr>
          <w:rStyle w:val="a4"/>
          <w:rFonts w:ascii="Times New Roman" w:hAnsi="Times New Roman"/>
          <w:sz w:val="28"/>
          <w:szCs w:val="28"/>
        </w:rPr>
        <w:t xml:space="preserve">3. Курсы повышения квалификации </w:t>
      </w:r>
      <w:r w:rsidR="00C43466" w:rsidRPr="002033D8">
        <w:rPr>
          <w:rFonts w:ascii="Times New Roman" w:hAnsi="Times New Roman"/>
          <w:sz w:val="28"/>
          <w:szCs w:val="28"/>
        </w:rPr>
        <w:t>включая лекции, семинары-практикумы и мастер-классы ведущих ученых и педагогов.</w:t>
      </w:r>
      <w:r w:rsidR="00C43466" w:rsidRPr="002033D8">
        <w:rPr>
          <w:rFonts w:ascii="Times New Roman" w:hAnsi="Times New Roman"/>
          <w:sz w:val="28"/>
          <w:szCs w:val="28"/>
        </w:rPr>
        <w:br/>
      </w:r>
      <w:r w:rsidR="00C43466" w:rsidRPr="002033D8">
        <w:rPr>
          <w:rFonts w:ascii="Times New Roman" w:hAnsi="Times New Roman"/>
          <w:b/>
          <w:bCs/>
          <w:sz w:val="28"/>
          <w:szCs w:val="28"/>
        </w:rPr>
        <w:t>4. Церемония награждения</w:t>
      </w:r>
    </w:p>
    <w:p w:rsidR="00C43466" w:rsidRPr="00817744" w:rsidRDefault="00C43466" w:rsidP="007A273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b/>
          <w:bCs/>
          <w:sz w:val="28"/>
          <w:szCs w:val="28"/>
        </w:rPr>
        <w:t>5. Культурная программа</w:t>
      </w:r>
      <w:r w:rsidRPr="00817744">
        <w:rPr>
          <w:rFonts w:ascii="Times New Roman" w:hAnsi="Times New Roman"/>
          <w:sz w:val="28"/>
          <w:szCs w:val="28"/>
        </w:rPr>
        <w:br/>
      </w:r>
      <w:r w:rsidR="002F0953">
        <w:rPr>
          <w:rFonts w:ascii="Times New Roman" w:hAnsi="Times New Roman"/>
          <w:sz w:val="28"/>
          <w:szCs w:val="28"/>
        </w:rPr>
        <w:t xml:space="preserve">         </w:t>
      </w:r>
      <w:r w:rsidRPr="00817744">
        <w:rPr>
          <w:rStyle w:val="a4"/>
          <w:rFonts w:ascii="Times New Roman" w:hAnsi="Times New Roman"/>
          <w:sz w:val="28"/>
          <w:szCs w:val="28"/>
        </w:rPr>
        <w:t xml:space="preserve">Всероссийский конкурс  педагогического мастерства </w:t>
      </w:r>
      <w:r w:rsidR="002F0953">
        <w:rPr>
          <w:rStyle w:val="a4"/>
          <w:rFonts w:ascii="Times New Roman" w:hAnsi="Times New Roman"/>
          <w:sz w:val="28"/>
          <w:szCs w:val="28"/>
        </w:rPr>
        <w:t xml:space="preserve">   </w:t>
      </w:r>
      <w:r w:rsidRPr="00817744">
        <w:rPr>
          <w:rStyle w:val="a4"/>
          <w:rFonts w:ascii="Times New Roman" w:hAnsi="Times New Roman"/>
          <w:sz w:val="28"/>
          <w:szCs w:val="28"/>
        </w:rPr>
        <w:t>с международным участием «Современное образование-2020»</w:t>
      </w:r>
      <w:r w:rsidRPr="00817744">
        <w:rPr>
          <w:rFonts w:ascii="Times New Roman" w:hAnsi="Times New Roman"/>
          <w:sz w:val="28"/>
          <w:szCs w:val="28"/>
        </w:rPr>
        <w:t xml:space="preserve"> предназначен для выявления и награждения лучших:</w:t>
      </w:r>
      <w:r w:rsidRPr="00817744">
        <w:rPr>
          <w:rFonts w:ascii="Times New Roman" w:hAnsi="Times New Roman"/>
          <w:sz w:val="28"/>
          <w:szCs w:val="28"/>
        </w:rPr>
        <w:br/>
        <w:t>- руководителей образовательных организаций;</w:t>
      </w:r>
      <w:r w:rsidRPr="00817744">
        <w:rPr>
          <w:rFonts w:ascii="Times New Roman" w:hAnsi="Times New Roman"/>
          <w:sz w:val="28"/>
          <w:szCs w:val="28"/>
        </w:rPr>
        <w:br/>
        <w:t>- творческих и инициативных преподавателей, учителей,</w:t>
      </w:r>
      <w:r w:rsidRPr="00817744">
        <w:rPr>
          <w:rFonts w:ascii="Times New Roman" w:hAnsi="Times New Roman"/>
          <w:sz w:val="28"/>
          <w:szCs w:val="28"/>
        </w:rPr>
        <w:br/>
        <w:t xml:space="preserve">- образовательных организаций (школ, комплексов, учреждений системы СПО, институтов, университетов, </w:t>
      </w:r>
      <w:proofErr w:type="spellStart"/>
      <w:r w:rsidRPr="00817744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817744">
        <w:rPr>
          <w:rFonts w:ascii="Times New Roman" w:hAnsi="Times New Roman"/>
          <w:sz w:val="28"/>
          <w:szCs w:val="28"/>
        </w:rPr>
        <w:t xml:space="preserve"> центров, организаций дополнительного образования взрослых и детей, дошкольных учреждений, учреждений ДПО).</w:t>
      </w:r>
    </w:p>
    <w:p w:rsidR="00C43466" w:rsidRPr="00817744" w:rsidRDefault="00C43466" w:rsidP="00B839FB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17744">
        <w:rPr>
          <w:sz w:val="28"/>
          <w:szCs w:val="28"/>
        </w:rPr>
        <w:lastRenderedPageBreak/>
        <w:t>Награждение производится по следующим номинациям Конкурса: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1. Лучшая образовательная организация (учреждение)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2. Лучший руководитель организации в сфере образования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3. Лучший завуч (заместитель директора по учебно-воспитательной работе и др.)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4. Лучший учитель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5. Лучший преподаватель организаций высшего и среднего профессионального образования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6. Лучший педагог дополнительного образования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 xml:space="preserve">7. Лучший профессионал в сфере образования (лучший психолог, </w:t>
      </w:r>
      <w:proofErr w:type="spellStart"/>
      <w:r w:rsidRPr="00817744">
        <w:rPr>
          <w:rStyle w:val="a4"/>
          <w:sz w:val="28"/>
          <w:szCs w:val="28"/>
        </w:rPr>
        <w:t>тьютор</w:t>
      </w:r>
      <w:proofErr w:type="spellEnd"/>
      <w:r w:rsidRPr="00817744">
        <w:rPr>
          <w:rStyle w:val="a4"/>
          <w:sz w:val="28"/>
          <w:szCs w:val="28"/>
        </w:rPr>
        <w:t xml:space="preserve">, тренер, </w:t>
      </w:r>
      <w:proofErr w:type="spellStart"/>
      <w:r w:rsidRPr="00817744">
        <w:rPr>
          <w:rStyle w:val="a4"/>
          <w:sz w:val="28"/>
          <w:szCs w:val="28"/>
        </w:rPr>
        <w:t>коуч</w:t>
      </w:r>
      <w:proofErr w:type="spellEnd"/>
      <w:r w:rsidRPr="00817744">
        <w:rPr>
          <w:rStyle w:val="a4"/>
          <w:sz w:val="28"/>
          <w:szCs w:val="28"/>
        </w:rPr>
        <w:t xml:space="preserve"> и др.).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8. Лучший профессионал в сфере воспитания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9. Лучший классный руководитель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10. Лучший профессионал в сфере дошкольного образования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11. Лучший молодой учитель</w:t>
      </w:r>
    </w:p>
    <w:p w:rsidR="00C43466" w:rsidRPr="00817744" w:rsidRDefault="00C43466" w:rsidP="00B839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744">
        <w:rPr>
          <w:rStyle w:val="a4"/>
          <w:sz w:val="28"/>
          <w:szCs w:val="28"/>
        </w:rPr>
        <w:t>СПЕЦИАЛЬНЫЕ НОМИНАЦИИ: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Специальные номинации за авторские разработки:</w:t>
      </w:r>
      <w:r w:rsidRPr="00817744">
        <w:rPr>
          <w:sz w:val="28"/>
          <w:szCs w:val="28"/>
        </w:rPr>
        <w:t xml:space="preserve"> </w:t>
      </w:r>
    </w:p>
    <w:p w:rsidR="00C43466" w:rsidRPr="00817744" w:rsidRDefault="00C43466" w:rsidP="00B839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744">
        <w:rPr>
          <w:sz w:val="28"/>
          <w:szCs w:val="28"/>
        </w:rPr>
        <w:t>• Автору лучшей методической разработки</w:t>
      </w:r>
      <w:r w:rsidRPr="00817744">
        <w:rPr>
          <w:sz w:val="28"/>
          <w:szCs w:val="28"/>
        </w:rPr>
        <w:br/>
        <w:t>• Автору лучшего дидактического пособия по теме (курсу) по одному из предметов;</w:t>
      </w:r>
      <w:r w:rsidRPr="00817744">
        <w:rPr>
          <w:sz w:val="28"/>
          <w:szCs w:val="28"/>
        </w:rPr>
        <w:br/>
        <w:t>• Автору лучшей методической разработки олимпиадных заданий по одному из предметов (комплект: задания, ответы с комментариями);</w:t>
      </w:r>
      <w:r w:rsidRPr="00817744">
        <w:rPr>
          <w:sz w:val="28"/>
          <w:szCs w:val="28"/>
        </w:rPr>
        <w:br/>
        <w:t>• Автору лучшей разработки воспитательного мероприятия;</w:t>
      </w:r>
      <w:r w:rsidRPr="00817744">
        <w:rPr>
          <w:sz w:val="28"/>
          <w:szCs w:val="28"/>
        </w:rPr>
        <w:br/>
        <w:t xml:space="preserve">• Автору лучшей разработки командной игры </w:t>
      </w:r>
    </w:p>
    <w:p w:rsidR="00C43466" w:rsidRPr="00817744" w:rsidRDefault="00C43466" w:rsidP="00B839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7744">
        <w:rPr>
          <w:sz w:val="28"/>
          <w:szCs w:val="28"/>
        </w:rPr>
        <w:t>• Автору инновационного проекта</w:t>
      </w:r>
      <w:r w:rsidRPr="00817744">
        <w:rPr>
          <w:sz w:val="28"/>
          <w:szCs w:val="28"/>
        </w:rPr>
        <w:br/>
        <w:t>• Автору дистанционного курса</w:t>
      </w:r>
    </w:p>
    <w:p w:rsidR="00C43466" w:rsidRPr="00817744" w:rsidRDefault="00C43466" w:rsidP="00020E64">
      <w:pPr>
        <w:pStyle w:val="a3"/>
        <w:shd w:val="clear" w:color="auto" w:fill="FFFFFF"/>
        <w:spacing w:before="240" w:beforeAutospacing="0" w:after="240" w:afterAutospacing="0"/>
        <w:rPr>
          <w:rStyle w:val="normaltextrunscxw53713465bcx0"/>
          <w:sz w:val="28"/>
          <w:szCs w:val="28"/>
        </w:rPr>
      </w:pPr>
      <w:r w:rsidRPr="00817744">
        <w:rPr>
          <w:rStyle w:val="a4"/>
          <w:sz w:val="28"/>
          <w:szCs w:val="28"/>
        </w:rPr>
        <w:t>Порядок оценки конкурсных работ и выдачи наград: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>Первый этап - экспертиза конкурсных работ - включает:</w:t>
      </w:r>
      <w:r w:rsidRPr="00817744">
        <w:rPr>
          <w:sz w:val="28"/>
          <w:szCs w:val="28"/>
        </w:rPr>
        <w:br/>
        <w:t>- техническую оценку работ на предмет оформления и полноты пакета документов;</w:t>
      </w:r>
      <w:r w:rsidRPr="00817744">
        <w:rPr>
          <w:sz w:val="28"/>
          <w:szCs w:val="28"/>
        </w:rPr>
        <w:br/>
        <w:t>- экспертную оценку содержания конкурсных работ экспертами.</w:t>
      </w:r>
      <w:r w:rsidRPr="00817744">
        <w:rPr>
          <w:sz w:val="28"/>
          <w:szCs w:val="28"/>
        </w:rPr>
        <w:br/>
      </w:r>
      <w:r w:rsidRPr="00817744">
        <w:rPr>
          <w:rStyle w:val="a4"/>
          <w:sz w:val="28"/>
          <w:szCs w:val="28"/>
        </w:rPr>
        <w:t xml:space="preserve">Второй этап – проведение конкурса в рамках </w:t>
      </w:r>
      <w:proofErr w:type="spellStart"/>
      <w:r w:rsidRPr="00817744">
        <w:rPr>
          <w:rStyle w:val="a4"/>
          <w:sz w:val="28"/>
          <w:szCs w:val="28"/>
        </w:rPr>
        <w:t>нетворкинга</w:t>
      </w:r>
      <w:proofErr w:type="spellEnd"/>
      <w:r w:rsidRPr="00817744">
        <w:rPr>
          <w:sz w:val="28"/>
          <w:szCs w:val="28"/>
        </w:rPr>
        <w:t>.</w:t>
      </w:r>
      <w:r w:rsidRPr="00817744">
        <w:rPr>
          <w:sz w:val="28"/>
          <w:szCs w:val="28"/>
        </w:rPr>
        <w:br/>
        <w:t>По каждой номинации на усмотрение Оргкомитета может быть представлено к награждению несколько участников.</w:t>
      </w:r>
      <w:r w:rsidRPr="00817744">
        <w:rPr>
          <w:sz w:val="28"/>
          <w:szCs w:val="28"/>
        </w:rPr>
        <w:br/>
        <w:t>По результатам конкурса определяются победители и лауреаты в каждой номинации.</w:t>
      </w:r>
      <w:r w:rsidRPr="00817744">
        <w:rPr>
          <w:sz w:val="28"/>
          <w:szCs w:val="28"/>
        </w:rPr>
        <w:br/>
        <w:t>Победители награждаются специальным Дипломом.</w:t>
      </w:r>
      <w:r w:rsidRPr="00817744">
        <w:rPr>
          <w:sz w:val="28"/>
          <w:szCs w:val="28"/>
        </w:rPr>
        <w:br/>
        <w:t>Список победителей рассылается руководителям регионов, размещается в ИНТЕРНЕТЕ.</w:t>
      </w:r>
      <w:r w:rsidRPr="00817744">
        <w:rPr>
          <w:sz w:val="28"/>
          <w:szCs w:val="28"/>
        </w:rPr>
        <w:br/>
        <w:t>Работы победителей в каждой номинации размещаются в сборнике МИИУЭП «Образование 2020», публикуются в других педагогических изданиях.</w:t>
      </w:r>
    </w:p>
    <w:p w:rsidR="00C43466" w:rsidRPr="00817744" w:rsidRDefault="00C43466" w:rsidP="00457DAA">
      <w:pPr>
        <w:pStyle w:val="1"/>
        <w:jc w:val="center"/>
        <w:rPr>
          <w:rStyle w:val="normaltextrunscxw53713465bcx0"/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43466" w:rsidRPr="00817744" w:rsidRDefault="00C43466" w:rsidP="00020E64">
      <w:pPr>
        <w:pStyle w:val="1"/>
        <w:rPr>
          <w:rStyle w:val="normaltextrunscxw53713465bcx0"/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43466" w:rsidRDefault="00C43466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7744" w:rsidRDefault="00817744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2739" w:rsidRDefault="007A2739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2739" w:rsidRDefault="007A2739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2739" w:rsidRPr="00817744" w:rsidRDefault="007A2739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2D5D" w:rsidRDefault="00A02D5D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2D5D" w:rsidRDefault="00C43466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744">
        <w:rPr>
          <w:rFonts w:ascii="Times New Roman" w:hAnsi="Times New Roman"/>
          <w:b/>
          <w:color w:val="000000"/>
          <w:sz w:val="28"/>
          <w:szCs w:val="28"/>
        </w:rPr>
        <w:lastRenderedPageBreak/>
        <w:t>ПРОГРАММА</w:t>
      </w:r>
      <w:r w:rsidR="00A02D5D">
        <w:rPr>
          <w:rFonts w:ascii="Times New Roman" w:hAnsi="Times New Roman"/>
          <w:b/>
          <w:color w:val="000000"/>
          <w:sz w:val="28"/>
          <w:szCs w:val="28"/>
        </w:rPr>
        <w:t xml:space="preserve"> Всероссийского педагогического Конкурса </w:t>
      </w:r>
    </w:p>
    <w:p w:rsidR="00A02D5D" w:rsidRDefault="00A02D5D" w:rsidP="00457DA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«Современное образование – 2020» с международным участием </w:t>
      </w:r>
    </w:p>
    <w:p w:rsidR="00A02D5D" w:rsidRPr="00817744" w:rsidRDefault="00A02D5D" w:rsidP="00A02D5D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рамках В</w:t>
      </w:r>
      <w:r w:rsidR="00C43466" w:rsidRPr="00817744">
        <w:rPr>
          <w:rFonts w:ascii="Times New Roman" w:hAnsi="Times New Roman"/>
          <w:b/>
          <w:color w:val="000000"/>
          <w:sz w:val="28"/>
          <w:szCs w:val="28"/>
        </w:rPr>
        <w:t xml:space="preserve">сероссийского </w:t>
      </w:r>
      <w:proofErr w:type="spellStart"/>
      <w:r w:rsidR="00C43466" w:rsidRPr="00817744">
        <w:rPr>
          <w:rFonts w:ascii="Times New Roman" w:hAnsi="Times New Roman"/>
          <w:b/>
          <w:color w:val="000000"/>
          <w:sz w:val="28"/>
          <w:szCs w:val="28"/>
        </w:rPr>
        <w:t>нетворкинга</w:t>
      </w:r>
      <w:proofErr w:type="spellEnd"/>
      <w:r w:rsidR="00C43466" w:rsidRPr="00817744">
        <w:rPr>
          <w:rFonts w:ascii="Times New Roman" w:hAnsi="Times New Roman"/>
          <w:b/>
          <w:color w:val="000000"/>
          <w:sz w:val="28"/>
          <w:szCs w:val="28"/>
        </w:rPr>
        <w:t xml:space="preserve"> «Большая перемена-2» </w:t>
      </w:r>
    </w:p>
    <w:p w:rsidR="00C43466" w:rsidRPr="00A02D5D" w:rsidRDefault="00C43466" w:rsidP="00457DAA">
      <w:pPr>
        <w:pStyle w:val="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2D5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21-24 марта 2020-го года, г. Москва</w:t>
      </w:r>
    </w:p>
    <w:p w:rsidR="00C43466" w:rsidRPr="00D44E8E" w:rsidRDefault="00C43466" w:rsidP="00457DAA">
      <w:pPr>
        <w:pStyle w:val="1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40"/>
        <w:gridCol w:w="50"/>
        <w:gridCol w:w="310"/>
      </w:tblGrid>
      <w:tr w:rsidR="002473FA" w:rsidTr="002473FA">
        <w:trPr>
          <w:trHeight w:val="3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473FA" w:rsidRDefault="002473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21 марта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473FA" w:rsidRDefault="00247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ДЕНЬ ПРИЕЗДА. ОТКРЫТИЕ ФОРУМА</w:t>
            </w:r>
          </w:p>
        </w:tc>
      </w:tr>
      <w:tr w:rsidR="002473FA" w:rsidTr="002473FA">
        <w:trPr>
          <w:trHeight w:val="7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9:30 до 16:00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 w:rsidR="00423010">
              <w:rPr>
                <w:rFonts w:ascii="Times New Roman" w:hAnsi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Размещение в номерах «Дельта» Гостиничного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комплекса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ИЗМАЙЛОВО».  Выдача раздаточных материалов.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17.00 - 19.00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 w:rsidP="00614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Орг.сбор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Открытие </w:t>
            </w:r>
            <w:r w:rsidR="00423010">
              <w:rPr>
                <w:rFonts w:ascii="Times New Roman" w:hAnsi="Times New Roman"/>
                <w:iCs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 – 21.00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Ужин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473FA" w:rsidRDefault="00247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22 марта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473FA" w:rsidRDefault="00247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ПРОВЕДЕНИЕ КОНКУРСА</w:t>
            </w:r>
          </w:p>
        </w:tc>
      </w:tr>
      <w:tr w:rsidR="002473FA" w:rsidTr="002473FA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08.00 - 09.00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в ресторане Гостиничного комплекса  «ИЗМАЙЛОВО» (шведский стол)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10.00 - 13.00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Конкурса. Работа Конкурсной комиссии, просмотр презентаций и оценка выступлений участников. МИИУЭП (Москва, Цветной бульвар, дом 7, строение 11)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13.30 - 14.30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14.30 -  17.30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проведения Конкурса.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19.00 - 21.30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«Дом на краю Земли» Цирк поющих фонтанов «Аквамарин» метро «Пролетарская»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Мельникова, д. 7.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3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473FA" w:rsidRDefault="00247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23 марта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473FA" w:rsidRDefault="00247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ЭКСПРЕСС - СЕССИЯ. ЦЕРЕМОНИЯ НАГРАЖДЕНИЯ</w:t>
            </w:r>
          </w:p>
        </w:tc>
      </w:tr>
      <w:tr w:rsidR="002473FA" w:rsidTr="002473FA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08.00 - 09.00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в ресторане Гостиничного комплекса  «ИЗМАЙЛОВО»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</w:t>
            </w:r>
            <w:r w:rsidR="0042301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42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студия (КПК).</w:t>
            </w:r>
            <w:r w:rsidR="00247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МИИУЭП (Москва, Цветной бульвар, дом 7, строение 11)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010" w:rsidTr="00A34438">
        <w:trPr>
          <w:trHeight w:val="11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0" w:rsidRDefault="0042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14.00 - 19.00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0" w:rsidRDefault="0042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время. По желанию посещение Измайловского Кремля, Красной площади, ВДНХ.  </w:t>
            </w:r>
          </w:p>
          <w:p w:rsidR="00423010" w:rsidRDefault="0042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наградной комиссии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10" w:rsidRDefault="00423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19.30 - 22.30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 победителей, призеров и участников Форума. </w:t>
            </w:r>
          </w:p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Торжественный ужин в ресторане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3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473FA" w:rsidRDefault="00247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24 марта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473FA" w:rsidRDefault="002473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ДЕНЬ ОТЪЕЗДА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08.30 - 09.30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в ресторане Гостиничного комплекса  «ИЗМАЙЛОВО» (желающие участники)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FA" w:rsidTr="002473FA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12:00 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из гостиницы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466" w:rsidRPr="00D44E8E" w:rsidRDefault="00C43466" w:rsidP="00D44E8E">
      <w:pPr>
        <w:pStyle w:val="1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14F04" w:rsidRDefault="00614F04" w:rsidP="00817744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43466" w:rsidRPr="00817744" w:rsidRDefault="00C43466" w:rsidP="00817744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817744">
        <w:rPr>
          <w:rFonts w:ascii="Times New Roman" w:hAnsi="Times New Roman"/>
          <w:b/>
          <w:sz w:val="28"/>
          <w:szCs w:val="28"/>
        </w:rPr>
        <w:t xml:space="preserve">Стоимость </w:t>
      </w:r>
      <w:proofErr w:type="gramStart"/>
      <w:r w:rsidRPr="00817744">
        <w:rPr>
          <w:rFonts w:ascii="Times New Roman" w:hAnsi="Times New Roman"/>
          <w:b/>
          <w:sz w:val="28"/>
          <w:szCs w:val="28"/>
        </w:rPr>
        <w:t>участия :</w:t>
      </w:r>
      <w:proofErr w:type="gramEnd"/>
    </w:p>
    <w:p w:rsidR="00C43466" w:rsidRPr="00423010" w:rsidRDefault="00C43466" w:rsidP="00423010">
      <w:pPr>
        <w:tabs>
          <w:tab w:val="left" w:pos="142"/>
        </w:tabs>
        <w:spacing w:after="0"/>
        <w:rPr>
          <w:rFonts w:ascii="Times New Roman" w:hAnsi="Times New Roman"/>
          <w:b/>
          <w:sz w:val="27"/>
          <w:szCs w:val="27"/>
        </w:rPr>
      </w:pPr>
      <w:r w:rsidRPr="00423010">
        <w:rPr>
          <w:rFonts w:ascii="Times New Roman" w:hAnsi="Times New Roman"/>
          <w:b/>
          <w:sz w:val="27"/>
          <w:szCs w:val="27"/>
        </w:rPr>
        <w:t>Стоимость прожив</w:t>
      </w:r>
      <w:r w:rsidR="00817744" w:rsidRPr="00423010">
        <w:rPr>
          <w:rFonts w:ascii="Times New Roman" w:hAnsi="Times New Roman"/>
          <w:b/>
          <w:sz w:val="27"/>
          <w:szCs w:val="27"/>
        </w:rPr>
        <w:t>а</w:t>
      </w:r>
      <w:r w:rsidRPr="00423010">
        <w:rPr>
          <w:rFonts w:ascii="Times New Roman" w:hAnsi="Times New Roman"/>
          <w:b/>
          <w:sz w:val="27"/>
          <w:szCs w:val="27"/>
        </w:rPr>
        <w:t>ния и участия – 16500.</w:t>
      </w:r>
    </w:p>
    <w:p w:rsidR="00D44E8E" w:rsidRPr="00423010" w:rsidRDefault="00C43466" w:rsidP="00423010">
      <w:pPr>
        <w:tabs>
          <w:tab w:val="left" w:pos="142"/>
        </w:tabs>
        <w:spacing w:after="0"/>
        <w:rPr>
          <w:rFonts w:ascii="Times New Roman" w:hAnsi="Times New Roman"/>
          <w:b/>
          <w:sz w:val="27"/>
          <w:szCs w:val="27"/>
        </w:rPr>
      </w:pPr>
      <w:r w:rsidRPr="00423010">
        <w:rPr>
          <w:rFonts w:ascii="Times New Roman" w:hAnsi="Times New Roman"/>
          <w:b/>
          <w:sz w:val="27"/>
          <w:szCs w:val="27"/>
        </w:rPr>
        <w:t>Для участников из Москвы и Московской Области стоимость участия – 3500 (без питания и проживания)</w:t>
      </w:r>
      <w:r w:rsidR="002F0953" w:rsidRPr="00423010">
        <w:rPr>
          <w:rFonts w:ascii="Times New Roman" w:hAnsi="Times New Roman"/>
          <w:b/>
          <w:sz w:val="27"/>
          <w:szCs w:val="27"/>
        </w:rPr>
        <w:t xml:space="preserve"> + 2500 банкет</w:t>
      </w:r>
    </w:p>
    <w:p w:rsidR="00D44E8E" w:rsidRPr="00423010" w:rsidRDefault="00817744" w:rsidP="00423010">
      <w:pPr>
        <w:tabs>
          <w:tab w:val="left" w:pos="142"/>
        </w:tabs>
        <w:spacing w:after="0"/>
        <w:ind w:right="-307"/>
        <w:rPr>
          <w:rFonts w:ascii="Times New Roman" w:hAnsi="Times New Roman"/>
          <w:sz w:val="27"/>
          <w:szCs w:val="27"/>
        </w:rPr>
      </w:pPr>
      <w:r w:rsidRPr="00423010">
        <w:rPr>
          <w:rFonts w:ascii="Times New Roman" w:hAnsi="Times New Roman"/>
          <w:sz w:val="27"/>
          <w:szCs w:val="27"/>
        </w:rPr>
        <w:t xml:space="preserve">Для сопровождающих (без участия в педагогических </w:t>
      </w:r>
      <w:proofErr w:type="gramStart"/>
      <w:r w:rsidRPr="00423010">
        <w:rPr>
          <w:rFonts w:ascii="Times New Roman" w:hAnsi="Times New Roman"/>
          <w:sz w:val="27"/>
          <w:szCs w:val="27"/>
        </w:rPr>
        <w:t>мероприятиях)  и</w:t>
      </w:r>
      <w:proofErr w:type="gramEnd"/>
      <w:r w:rsidRPr="00423010">
        <w:rPr>
          <w:rFonts w:ascii="Times New Roman" w:hAnsi="Times New Roman"/>
          <w:sz w:val="27"/>
          <w:szCs w:val="27"/>
        </w:rPr>
        <w:t xml:space="preserve"> для молодых педагогов (стаж до 5 лет) – </w:t>
      </w:r>
      <w:proofErr w:type="spellStart"/>
      <w:r w:rsidRPr="00423010">
        <w:rPr>
          <w:rFonts w:ascii="Times New Roman" w:hAnsi="Times New Roman"/>
          <w:sz w:val="27"/>
          <w:szCs w:val="27"/>
        </w:rPr>
        <w:t>орг</w:t>
      </w:r>
      <w:r w:rsidR="00D44E8E" w:rsidRPr="00423010">
        <w:rPr>
          <w:rFonts w:ascii="Times New Roman" w:hAnsi="Times New Roman"/>
          <w:sz w:val="27"/>
          <w:szCs w:val="27"/>
        </w:rPr>
        <w:t>.</w:t>
      </w:r>
      <w:r w:rsidRPr="00423010">
        <w:rPr>
          <w:rFonts w:ascii="Times New Roman" w:hAnsi="Times New Roman"/>
          <w:sz w:val="27"/>
          <w:szCs w:val="27"/>
        </w:rPr>
        <w:t>взнос</w:t>
      </w:r>
      <w:proofErr w:type="spellEnd"/>
      <w:r w:rsidRPr="00423010">
        <w:rPr>
          <w:rFonts w:ascii="Times New Roman" w:hAnsi="Times New Roman"/>
          <w:sz w:val="27"/>
          <w:szCs w:val="27"/>
        </w:rPr>
        <w:t> </w:t>
      </w:r>
      <w:r w:rsidRPr="00423010">
        <w:rPr>
          <w:rStyle w:val="a4"/>
          <w:rFonts w:ascii="Times New Roman" w:hAnsi="Times New Roman"/>
          <w:sz w:val="27"/>
          <w:szCs w:val="27"/>
        </w:rPr>
        <w:t>13500</w:t>
      </w:r>
      <w:r w:rsidRPr="00423010">
        <w:rPr>
          <w:rFonts w:ascii="Times New Roman" w:hAnsi="Times New Roman"/>
          <w:sz w:val="27"/>
          <w:szCs w:val="27"/>
        </w:rPr>
        <w:t xml:space="preserve"> рублей, </w:t>
      </w:r>
    </w:p>
    <w:p w:rsidR="00817744" w:rsidRPr="00423010" w:rsidRDefault="00817744" w:rsidP="00423010">
      <w:pPr>
        <w:tabs>
          <w:tab w:val="left" w:pos="142"/>
        </w:tabs>
        <w:spacing w:after="0"/>
        <w:ind w:right="-166"/>
        <w:rPr>
          <w:rFonts w:ascii="Times New Roman" w:hAnsi="Times New Roman"/>
          <w:b/>
          <w:sz w:val="27"/>
          <w:szCs w:val="27"/>
        </w:rPr>
      </w:pPr>
      <w:r w:rsidRPr="00423010">
        <w:rPr>
          <w:rFonts w:ascii="Times New Roman" w:hAnsi="Times New Roman"/>
          <w:sz w:val="27"/>
          <w:szCs w:val="27"/>
        </w:rPr>
        <w:t xml:space="preserve">для участников, набравших </w:t>
      </w:r>
      <w:r w:rsidR="00D44E8E" w:rsidRPr="00423010">
        <w:rPr>
          <w:rFonts w:ascii="Times New Roman" w:hAnsi="Times New Roman"/>
          <w:sz w:val="27"/>
          <w:szCs w:val="27"/>
        </w:rPr>
        <w:t xml:space="preserve">команду из </w:t>
      </w:r>
      <w:r w:rsidRPr="00423010">
        <w:rPr>
          <w:rFonts w:ascii="Times New Roman" w:hAnsi="Times New Roman"/>
          <w:sz w:val="27"/>
          <w:szCs w:val="27"/>
        </w:rPr>
        <w:t xml:space="preserve">5 участников </w:t>
      </w:r>
      <w:r w:rsidR="00D44E8E" w:rsidRPr="00423010">
        <w:rPr>
          <w:rFonts w:ascii="Times New Roman" w:hAnsi="Times New Roman"/>
          <w:sz w:val="27"/>
          <w:szCs w:val="27"/>
        </w:rPr>
        <w:t>–</w:t>
      </w:r>
      <w:r w:rsidRPr="00423010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423010">
        <w:rPr>
          <w:rFonts w:ascii="Times New Roman" w:hAnsi="Times New Roman"/>
          <w:sz w:val="27"/>
          <w:szCs w:val="27"/>
        </w:rPr>
        <w:t>орг</w:t>
      </w:r>
      <w:r w:rsidR="00D44E8E" w:rsidRPr="00423010">
        <w:rPr>
          <w:rFonts w:ascii="Times New Roman" w:hAnsi="Times New Roman"/>
          <w:sz w:val="27"/>
          <w:szCs w:val="27"/>
        </w:rPr>
        <w:t>.</w:t>
      </w:r>
      <w:r w:rsidRPr="00423010">
        <w:rPr>
          <w:rFonts w:ascii="Times New Roman" w:hAnsi="Times New Roman"/>
          <w:sz w:val="27"/>
          <w:szCs w:val="27"/>
        </w:rPr>
        <w:t>взнос</w:t>
      </w:r>
      <w:proofErr w:type="spellEnd"/>
      <w:proofErr w:type="gramEnd"/>
      <w:r w:rsidRPr="00423010">
        <w:rPr>
          <w:rFonts w:ascii="Times New Roman" w:hAnsi="Times New Roman"/>
          <w:sz w:val="27"/>
          <w:szCs w:val="27"/>
        </w:rPr>
        <w:t xml:space="preserve"> льготный –</w:t>
      </w:r>
      <w:r w:rsidRPr="00423010">
        <w:rPr>
          <w:rStyle w:val="a4"/>
          <w:rFonts w:ascii="Times New Roman" w:hAnsi="Times New Roman"/>
          <w:sz w:val="27"/>
          <w:szCs w:val="27"/>
        </w:rPr>
        <w:t>13000</w:t>
      </w:r>
      <w:r w:rsidRPr="00423010">
        <w:rPr>
          <w:rFonts w:ascii="Times New Roman" w:hAnsi="Times New Roman"/>
          <w:sz w:val="27"/>
          <w:szCs w:val="27"/>
        </w:rPr>
        <w:t> рублей</w:t>
      </w:r>
      <w:r w:rsidRPr="00423010">
        <w:rPr>
          <w:sz w:val="27"/>
          <w:szCs w:val="27"/>
        </w:rPr>
        <w:t xml:space="preserve">.  </w:t>
      </w:r>
    </w:p>
    <w:p w:rsidR="00C43466" w:rsidRPr="00817744" w:rsidRDefault="00D44E8E" w:rsidP="00D44E8E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43466" w:rsidRPr="00817744">
        <w:rPr>
          <w:rFonts w:ascii="Times New Roman" w:hAnsi="Times New Roman"/>
          <w:b/>
          <w:sz w:val="28"/>
          <w:szCs w:val="28"/>
        </w:rPr>
        <w:t>Количество участников ограниченно, предварительная регистрация обязательна!</w:t>
      </w:r>
    </w:p>
    <w:p w:rsidR="00C43466" w:rsidRPr="00817744" w:rsidRDefault="00C43466" w:rsidP="00020E64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17744">
        <w:rPr>
          <w:rStyle w:val="a4"/>
          <w:sz w:val="28"/>
          <w:szCs w:val="28"/>
        </w:rPr>
        <w:lastRenderedPageBreak/>
        <w:t>ДЛЯ УЧАСТИЯ В НЕТВОРКИНГЕ НЕОБХОДИМО:</w:t>
      </w:r>
    </w:p>
    <w:p w:rsidR="00C43466" w:rsidRPr="00817744" w:rsidRDefault="00C43466" w:rsidP="00020E64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17744">
        <w:rPr>
          <w:rStyle w:val="a4"/>
          <w:sz w:val="28"/>
          <w:szCs w:val="28"/>
        </w:rPr>
        <w:t>До 29 февраля 2020 года</w:t>
      </w:r>
      <w:r w:rsidRPr="00817744">
        <w:rPr>
          <w:sz w:val="28"/>
          <w:szCs w:val="28"/>
        </w:rPr>
        <w:t> пр</w:t>
      </w:r>
      <w:r w:rsidR="00837403">
        <w:rPr>
          <w:sz w:val="28"/>
          <w:szCs w:val="28"/>
        </w:rPr>
        <w:t>ислать в Оргкомитет заявку по E-</w:t>
      </w:r>
      <w:proofErr w:type="spellStart"/>
      <w:r w:rsidRPr="00817744">
        <w:rPr>
          <w:sz w:val="28"/>
          <w:szCs w:val="28"/>
        </w:rPr>
        <w:t>mail</w:t>
      </w:r>
      <w:proofErr w:type="spellEnd"/>
      <w:r w:rsidRPr="00817744">
        <w:rPr>
          <w:sz w:val="28"/>
          <w:szCs w:val="28"/>
        </w:rPr>
        <w:t>: </w:t>
      </w:r>
      <w:r w:rsidR="00837403">
        <w:rPr>
          <w:sz w:val="28"/>
          <w:szCs w:val="28"/>
        </w:rPr>
        <w:t xml:space="preserve"> </w:t>
      </w:r>
      <w:hyperlink r:id="rId8" w:history="1">
        <w:r w:rsidR="00817744" w:rsidRPr="00817744">
          <w:rPr>
            <w:rStyle w:val="a5"/>
            <w:sz w:val="28"/>
            <w:szCs w:val="28"/>
            <w:lang w:val="en-US"/>
          </w:rPr>
          <w:t>bigchange</w:t>
        </w:r>
        <w:r w:rsidR="00817744" w:rsidRPr="00817744">
          <w:rPr>
            <w:rStyle w:val="a5"/>
            <w:sz w:val="28"/>
            <w:szCs w:val="28"/>
          </w:rPr>
          <w:t>@</w:t>
        </w:r>
        <w:r w:rsidR="00817744" w:rsidRPr="00817744">
          <w:rPr>
            <w:rStyle w:val="a5"/>
            <w:sz w:val="28"/>
            <w:szCs w:val="28"/>
            <w:lang w:val="en-US"/>
          </w:rPr>
          <w:t>miiimel</w:t>
        </w:r>
        <w:r w:rsidR="00817744" w:rsidRPr="00817744">
          <w:rPr>
            <w:rStyle w:val="a5"/>
            <w:sz w:val="28"/>
            <w:szCs w:val="28"/>
          </w:rPr>
          <w:t>.</w:t>
        </w:r>
        <w:proofErr w:type="spellStart"/>
        <w:r w:rsidR="00817744" w:rsidRPr="0081774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17744" w:rsidRPr="00817744">
        <w:rPr>
          <w:sz w:val="28"/>
          <w:szCs w:val="28"/>
        </w:rPr>
        <w:t xml:space="preserve"> </w:t>
      </w:r>
    </w:p>
    <w:p w:rsidR="00817744" w:rsidRPr="00817744" w:rsidRDefault="00C43466" w:rsidP="00837403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17744">
        <w:rPr>
          <w:rStyle w:val="a4"/>
          <w:sz w:val="28"/>
          <w:szCs w:val="28"/>
        </w:rPr>
        <w:t xml:space="preserve">До </w:t>
      </w:r>
      <w:r w:rsidR="00837403">
        <w:rPr>
          <w:rStyle w:val="a4"/>
          <w:sz w:val="28"/>
          <w:szCs w:val="28"/>
        </w:rPr>
        <w:t>10</w:t>
      </w:r>
      <w:r w:rsidRPr="00817744">
        <w:rPr>
          <w:rStyle w:val="a4"/>
          <w:sz w:val="28"/>
          <w:szCs w:val="28"/>
        </w:rPr>
        <w:t xml:space="preserve"> </w:t>
      </w:r>
      <w:r w:rsidR="00837403">
        <w:rPr>
          <w:rStyle w:val="a4"/>
          <w:sz w:val="28"/>
          <w:szCs w:val="28"/>
        </w:rPr>
        <w:t>марта</w:t>
      </w:r>
      <w:r w:rsidRPr="00817744">
        <w:rPr>
          <w:rStyle w:val="a4"/>
          <w:sz w:val="28"/>
          <w:szCs w:val="28"/>
        </w:rPr>
        <w:t xml:space="preserve"> 2020 года</w:t>
      </w:r>
      <w:r w:rsidRPr="00817744">
        <w:rPr>
          <w:sz w:val="28"/>
          <w:szCs w:val="28"/>
        </w:rPr>
        <w:t> оплатить участие.</w:t>
      </w:r>
    </w:p>
    <w:p w:rsidR="00C43466" w:rsidRPr="00817744" w:rsidRDefault="00C43466" w:rsidP="00A02D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7744">
        <w:rPr>
          <w:b/>
          <w:bCs/>
          <w:sz w:val="28"/>
          <w:szCs w:val="28"/>
        </w:rPr>
        <w:t>Условия оплаты:</w:t>
      </w:r>
    </w:p>
    <w:p w:rsidR="00C43466" w:rsidRPr="00817744" w:rsidRDefault="00C43466" w:rsidP="00A02D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Полная стоимость 16</w:t>
      </w:r>
      <w:r w:rsidR="002F0953"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>500 рублей единовременно </w:t>
      </w:r>
    </w:p>
    <w:p w:rsidR="00C43466" w:rsidRPr="00817744" w:rsidRDefault="00C43466" w:rsidP="00A02D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Двумя платежами первый 6</w:t>
      </w:r>
      <w:r w:rsidR="002F0953"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>500 рублей до 29.02.2020 и второй 10</w:t>
      </w:r>
      <w:r w:rsidR="002F0953"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>000 рублей не позднее 10 марта 2020 года. </w:t>
      </w:r>
    </w:p>
    <w:p w:rsidR="00C43466" w:rsidRPr="00D44E8E" w:rsidRDefault="00C43466" w:rsidP="00817744">
      <w:pPr>
        <w:pStyle w:val="a3"/>
        <w:shd w:val="clear" w:color="auto" w:fill="FFFFFF"/>
        <w:spacing w:before="225" w:beforeAutospacing="0" w:after="225" w:afterAutospacing="0"/>
        <w:ind w:left="360"/>
        <w:rPr>
          <w:b/>
          <w:bCs/>
          <w:sz w:val="28"/>
          <w:szCs w:val="28"/>
        </w:rPr>
      </w:pPr>
      <w:r w:rsidRPr="00D44E8E">
        <w:rPr>
          <w:b/>
          <w:bCs/>
          <w:sz w:val="28"/>
          <w:szCs w:val="28"/>
        </w:rPr>
        <w:t>В стоимость участия включено: </w:t>
      </w:r>
    </w:p>
    <w:p w:rsidR="00C43466" w:rsidRPr="00817744" w:rsidRDefault="00C43466" w:rsidP="002F0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Проживание в гостинице «Дельта» (в двух местном номере с 2</w:t>
      </w:r>
      <w:r w:rsidR="002F0953">
        <w:rPr>
          <w:rFonts w:ascii="Times New Roman" w:hAnsi="Times New Roman"/>
          <w:sz w:val="28"/>
          <w:szCs w:val="28"/>
        </w:rPr>
        <w:t>1</w:t>
      </w:r>
      <w:r w:rsidRPr="00817744">
        <w:rPr>
          <w:rFonts w:ascii="Times New Roman" w:hAnsi="Times New Roman"/>
          <w:sz w:val="28"/>
          <w:szCs w:val="28"/>
        </w:rPr>
        <w:t xml:space="preserve"> по 24 марта 2020, заселение в 14:00)</w:t>
      </w:r>
    </w:p>
    <w:p w:rsidR="00C43466" w:rsidRPr="00817744" w:rsidRDefault="00C43466" w:rsidP="002F0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Ужин 20.03, завтраки 21.03 и 22.03, обед 22.03</w:t>
      </w:r>
      <w:r w:rsidR="002F0953">
        <w:rPr>
          <w:rFonts w:ascii="Times New Roman" w:hAnsi="Times New Roman"/>
          <w:sz w:val="28"/>
          <w:szCs w:val="28"/>
        </w:rPr>
        <w:t xml:space="preserve"> (в ресторане</w:t>
      </w:r>
      <w:r w:rsidR="002F0953" w:rsidRPr="00817744">
        <w:rPr>
          <w:rFonts w:ascii="Times New Roman" w:hAnsi="Times New Roman"/>
          <w:sz w:val="28"/>
          <w:szCs w:val="28"/>
        </w:rPr>
        <w:t xml:space="preserve"> Гости</w:t>
      </w:r>
      <w:r w:rsidR="002F0953">
        <w:rPr>
          <w:rFonts w:ascii="Times New Roman" w:hAnsi="Times New Roman"/>
          <w:sz w:val="28"/>
          <w:szCs w:val="28"/>
        </w:rPr>
        <w:t xml:space="preserve">ничного </w:t>
      </w:r>
      <w:proofErr w:type="gramStart"/>
      <w:r w:rsidR="002F0953">
        <w:rPr>
          <w:rFonts w:ascii="Times New Roman" w:hAnsi="Times New Roman"/>
          <w:sz w:val="28"/>
          <w:szCs w:val="28"/>
        </w:rPr>
        <w:t>комплекса  «</w:t>
      </w:r>
      <w:proofErr w:type="gramEnd"/>
      <w:r w:rsidR="002F0953">
        <w:rPr>
          <w:rFonts w:ascii="Times New Roman" w:hAnsi="Times New Roman"/>
          <w:sz w:val="28"/>
          <w:szCs w:val="28"/>
        </w:rPr>
        <w:t xml:space="preserve">ИЗМАЙЛОВО»  - </w:t>
      </w:r>
      <w:r w:rsidR="002F0953" w:rsidRPr="00817744">
        <w:rPr>
          <w:rFonts w:ascii="Times New Roman" w:hAnsi="Times New Roman"/>
          <w:sz w:val="28"/>
          <w:szCs w:val="28"/>
        </w:rPr>
        <w:t>шведский стол)</w:t>
      </w:r>
      <w:r w:rsidR="002F0953"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 xml:space="preserve"> и праздничный банкет 22.03</w:t>
      </w:r>
    </w:p>
    <w:p w:rsidR="00C43466" w:rsidRPr="00817744" w:rsidRDefault="00C43466" w:rsidP="008177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Участие в основной программе форума</w:t>
      </w:r>
    </w:p>
    <w:p w:rsidR="00C43466" w:rsidRPr="00817744" w:rsidRDefault="00817744" w:rsidP="008177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Банкет и церемония награждения</w:t>
      </w:r>
    </w:p>
    <w:p w:rsidR="00C43466" w:rsidRPr="00817744" w:rsidRDefault="00C43466" w:rsidP="008177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Культурная программа</w:t>
      </w:r>
    </w:p>
    <w:p w:rsidR="00C43466" w:rsidRPr="00817744" w:rsidRDefault="00C43466" w:rsidP="008177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 xml:space="preserve">Сертификат участника </w:t>
      </w:r>
    </w:p>
    <w:p w:rsidR="00C43466" w:rsidRPr="00817744" w:rsidRDefault="00C43466" w:rsidP="008177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Диплом победителя или лауреата конкурса по номинациям</w:t>
      </w:r>
    </w:p>
    <w:p w:rsidR="00C43466" w:rsidRPr="00817744" w:rsidRDefault="002F0953" w:rsidP="008374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государственного образца</w:t>
      </w:r>
      <w:r w:rsidR="00837403">
        <w:rPr>
          <w:rFonts w:ascii="Times New Roman" w:hAnsi="Times New Roman"/>
          <w:sz w:val="28"/>
          <w:szCs w:val="28"/>
        </w:rPr>
        <w:t xml:space="preserve"> о прохождении </w:t>
      </w:r>
      <w:r>
        <w:rPr>
          <w:rFonts w:ascii="Times New Roman" w:hAnsi="Times New Roman"/>
          <w:sz w:val="28"/>
          <w:szCs w:val="28"/>
        </w:rPr>
        <w:t>к</w:t>
      </w:r>
      <w:r w:rsidR="00C43466" w:rsidRPr="00817744">
        <w:rPr>
          <w:rFonts w:ascii="Times New Roman" w:hAnsi="Times New Roman"/>
          <w:sz w:val="28"/>
          <w:szCs w:val="28"/>
        </w:rPr>
        <w:t>урс</w:t>
      </w:r>
      <w:r w:rsidR="00837403">
        <w:rPr>
          <w:rFonts w:ascii="Times New Roman" w:hAnsi="Times New Roman"/>
          <w:sz w:val="28"/>
          <w:szCs w:val="28"/>
        </w:rPr>
        <w:t>ов</w:t>
      </w:r>
      <w:r w:rsidR="00C43466" w:rsidRPr="00817744">
        <w:rPr>
          <w:rFonts w:ascii="Times New Roman" w:hAnsi="Times New Roman"/>
          <w:sz w:val="28"/>
          <w:szCs w:val="28"/>
        </w:rPr>
        <w:t xml:space="preserve"> повышения квалификации (72 ч)</w:t>
      </w:r>
    </w:p>
    <w:p w:rsidR="00C43466" w:rsidRPr="00817744" w:rsidRDefault="00837403" w:rsidP="00837403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F0953">
        <w:rPr>
          <w:b/>
          <w:bCs/>
          <w:color w:val="000000"/>
          <w:sz w:val="28"/>
          <w:szCs w:val="28"/>
        </w:rPr>
        <w:t>На основании Регистрационной Заявки</w:t>
      </w:r>
      <w:r w:rsidRPr="00363D0E">
        <w:rPr>
          <w:color w:val="000000"/>
          <w:sz w:val="28"/>
          <w:szCs w:val="28"/>
        </w:rPr>
        <w:t xml:space="preserve"> участнику будет выставлен счет (или отправлены реквизиты) на оплату регистрационного взноса</w:t>
      </w:r>
      <w:r w:rsidRPr="00363D0E">
        <w:rPr>
          <w:rFonts w:eastAsia="Times New Roman"/>
          <w:sz w:val="28"/>
          <w:szCs w:val="28"/>
        </w:rPr>
        <w:t> </w:t>
      </w:r>
    </w:p>
    <w:p w:rsidR="00C43466" w:rsidRPr="00817744" w:rsidRDefault="002F0953" w:rsidP="00020E64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466" w:rsidRPr="00817744">
        <w:rPr>
          <w:sz w:val="28"/>
          <w:szCs w:val="28"/>
        </w:rPr>
        <w:t>Взнос за каждого участника составляет </w:t>
      </w:r>
      <w:r w:rsidR="00C43466" w:rsidRPr="00817744">
        <w:rPr>
          <w:rStyle w:val="a4"/>
          <w:sz w:val="28"/>
          <w:szCs w:val="28"/>
        </w:rPr>
        <w:t>16500</w:t>
      </w:r>
      <w:r w:rsidR="00C43466" w:rsidRPr="00817744">
        <w:rPr>
          <w:sz w:val="28"/>
          <w:szCs w:val="28"/>
        </w:rPr>
        <w:t> рублей. Для сопровождающих (без участия в педагогических мероприятиях</w:t>
      </w:r>
      <w:r>
        <w:rPr>
          <w:sz w:val="28"/>
          <w:szCs w:val="28"/>
        </w:rPr>
        <w:t xml:space="preserve">, но включая культурную программу и банкет в </w:t>
      </w:r>
      <w:proofErr w:type="gramStart"/>
      <w:r>
        <w:rPr>
          <w:sz w:val="28"/>
          <w:szCs w:val="28"/>
        </w:rPr>
        <w:t>ресторане</w:t>
      </w:r>
      <w:r w:rsidR="00C43466" w:rsidRPr="00817744">
        <w:rPr>
          <w:sz w:val="28"/>
          <w:szCs w:val="28"/>
        </w:rPr>
        <w:t>)  и</w:t>
      </w:r>
      <w:proofErr w:type="gramEnd"/>
      <w:r w:rsidR="00C43466" w:rsidRPr="00817744">
        <w:rPr>
          <w:sz w:val="28"/>
          <w:szCs w:val="28"/>
        </w:rPr>
        <w:t xml:space="preserve"> для молодых педагогов (стаж до 5 лет) – </w:t>
      </w:r>
      <w:proofErr w:type="spellStart"/>
      <w:r w:rsidR="00C43466" w:rsidRPr="00817744">
        <w:rPr>
          <w:sz w:val="28"/>
          <w:szCs w:val="28"/>
        </w:rPr>
        <w:t>орг</w:t>
      </w:r>
      <w:r>
        <w:rPr>
          <w:sz w:val="28"/>
          <w:szCs w:val="28"/>
        </w:rPr>
        <w:t>.</w:t>
      </w:r>
      <w:r w:rsidR="00C43466" w:rsidRPr="00817744">
        <w:rPr>
          <w:sz w:val="28"/>
          <w:szCs w:val="28"/>
        </w:rPr>
        <w:t>взнос</w:t>
      </w:r>
      <w:proofErr w:type="spellEnd"/>
      <w:r w:rsidR="00C43466" w:rsidRPr="00817744">
        <w:rPr>
          <w:sz w:val="28"/>
          <w:szCs w:val="28"/>
        </w:rPr>
        <w:t> </w:t>
      </w:r>
      <w:r w:rsidR="00817744">
        <w:rPr>
          <w:rStyle w:val="a4"/>
          <w:sz w:val="28"/>
          <w:szCs w:val="28"/>
        </w:rPr>
        <w:t>135</w:t>
      </w:r>
      <w:r w:rsidR="00C43466" w:rsidRPr="00817744">
        <w:rPr>
          <w:rStyle w:val="a4"/>
          <w:sz w:val="28"/>
          <w:szCs w:val="28"/>
        </w:rPr>
        <w:t>00</w:t>
      </w:r>
      <w:r w:rsidR="00C43466" w:rsidRPr="00817744">
        <w:rPr>
          <w:sz w:val="28"/>
          <w:szCs w:val="28"/>
        </w:rPr>
        <w:t xml:space="preserve"> рублей, для участников, набравших </w:t>
      </w:r>
      <w:r>
        <w:rPr>
          <w:sz w:val="28"/>
          <w:szCs w:val="28"/>
        </w:rPr>
        <w:t xml:space="preserve">команду из </w:t>
      </w:r>
      <w:r w:rsidR="00C43466" w:rsidRPr="00817744">
        <w:rPr>
          <w:sz w:val="28"/>
          <w:szCs w:val="28"/>
        </w:rPr>
        <w:t xml:space="preserve">5 участников </w:t>
      </w:r>
      <w:r>
        <w:rPr>
          <w:sz w:val="28"/>
          <w:szCs w:val="28"/>
        </w:rPr>
        <w:t>–</w:t>
      </w:r>
      <w:r w:rsidR="00C43466" w:rsidRPr="00817744">
        <w:rPr>
          <w:sz w:val="28"/>
          <w:szCs w:val="28"/>
        </w:rPr>
        <w:t xml:space="preserve"> </w:t>
      </w:r>
      <w:proofErr w:type="spellStart"/>
      <w:r w:rsidR="00C43466" w:rsidRPr="00817744">
        <w:rPr>
          <w:sz w:val="28"/>
          <w:szCs w:val="28"/>
        </w:rPr>
        <w:t>орг</w:t>
      </w:r>
      <w:r>
        <w:rPr>
          <w:sz w:val="28"/>
          <w:szCs w:val="28"/>
        </w:rPr>
        <w:t>.</w:t>
      </w:r>
      <w:r w:rsidR="00C43466" w:rsidRPr="00817744">
        <w:rPr>
          <w:sz w:val="28"/>
          <w:szCs w:val="28"/>
        </w:rPr>
        <w:t>взнос</w:t>
      </w:r>
      <w:proofErr w:type="spellEnd"/>
      <w:r w:rsidR="00C43466" w:rsidRPr="00817744">
        <w:rPr>
          <w:sz w:val="28"/>
          <w:szCs w:val="28"/>
        </w:rPr>
        <w:t xml:space="preserve"> </w:t>
      </w:r>
      <w:r w:rsidR="00C43466" w:rsidRPr="002F0953">
        <w:rPr>
          <w:b/>
          <w:bCs/>
          <w:sz w:val="28"/>
          <w:szCs w:val="28"/>
        </w:rPr>
        <w:t>льготный</w:t>
      </w:r>
      <w:r w:rsidR="00C43466" w:rsidRPr="00817744">
        <w:rPr>
          <w:sz w:val="28"/>
          <w:szCs w:val="28"/>
        </w:rPr>
        <w:t xml:space="preserve"> – </w:t>
      </w:r>
      <w:r w:rsidR="00817744">
        <w:rPr>
          <w:rStyle w:val="a4"/>
          <w:sz w:val="28"/>
          <w:szCs w:val="28"/>
        </w:rPr>
        <w:t>13</w:t>
      </w:r>
      <w:r w:rsidR="00C43466" w:rsidRPr="00817744">
        <w:rPr>
          <w:rStyle w:val="a4"/>
          <w:sz w:val="28"/>
          <w:szCs w:val="28"/>
        </w:rPr>
        <w:t>000</w:t>
      </w:r>
      <w:r w:rsidR="00817744" w:rsidRPr="00817744">
        <w:rPr>
          <w:sz w:val="28"/>
          <w:szCs w:val="28"/>
        </w:rPr>
        <w:t xml:space="preserve"> рублей.  </w:t>
      </w:r>
    </w:p>
    <w:p w:rsidR="00C43466" w:rsidRPr="00817744" w:rsidRDefault="002F0953" w:rsidP="002F0953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Всем у</w:t>
      </w:r>
      <w:r w:rsidR="00C43466" w:rsidRPr="00817744">
        <w:rPr>
          <w:sz w:val="28"/>
          <w:szCs w:val="28"/>
        </w:rPr>
        <w:t xml:space="preserve">частникам </w:t>
      </w:r>
      <w:proofErr w:type="spellStart"/>
      <w:r>
        <w:rPr>
          <w:sz w:val="28"/>
          <w:szCs w:val="28"/>
        </w:rPr>
        <w:t>нетворкинга</w:t>
      </w:r>
      <w:proofErr w:type="spellEnd"/>
      <w:r w:rsidR="00C43466" w:rsidRPr="00817744">
        <w:rPr>
          <w:sz w:val="28"/>
          <w:szCs w:val="28"/>
        </w:rPr>
        <w:t xml:space="preserve"> выдаются удостоверения о повышении квалификации. По материалам </w:t>
      </w:r>
      <w:r w:rsidR="00A02D5D">
        <w:rPr>
          <w:sz w:val="28"/>
          <w:szCs w:val="28"/>
        </w:rPr>
        <w:t>Конкурса</w:t>
      </w:r>
      <w:r w:rsidR="00C43466" w:rsidRPr="00817744">
        <w:rPr>
          <w:sz w:val="28"/>
          <w:szCs w:val="28"/>
        </w:rPr>
        <w:t xml:space="preserve"> планируется издание сборника материалов. Статьи или тезисы докладов необходимо прислать до 10 марта. Печатный вариант будет издан после </w:t>
      </w:r>
      <w:r w:rsidR="00A02D5D">
        <w:rPr>
          <w:sz w:val="28"/>
          <w:szCs w:val="28"/>
        </w:rPr>
        <w:t>Конкурса</w:t>
      </w:r>
      <w:r w:rsidR="00C43466" w:rsidRPr="00817744">
        <w:rPr>
          <w:sz w:val="28"/>
          <w:szCs w:val="28"/>
        </w:rPr>
        <w:t>.</w:t>
      </w:r>
    </w:p>
    <w:p w:rsidR="00C43466" w:rsidRPr="008B470F" w:rsidRDefault="0045226D" w:rsidP="008B470F">
      <w:pPr>
        <w:pStyle w:val="a3"/>
        <w:shd w:val="clear" w:color="auto" w:fill="FFFFFF"/>
        <w:spacing w:before="240" w:beforeAutospacing="0" w:after="240" w:afterAutospacing="0"/>
        <w:ind w:left="360"/>
        <w:rPr>
          <w:b/>
          <w:bCs/>
          <w:i/>
          <w:iCs/>
          <w:sz w:val="28"/>
          <w:szCs w:val="28"/>
        </w:rPr>
      </w:pPr>
      <w:r w:rsidRPr="008B470F">
        <w:rPr>
          <w:b/>
          <w:bCs/>
          <w:i/>
          <w:iCs/>
          <w:color w:val="FF0000"/>
          <w:sz w:val="28"/>
          <w:szCs w:val="28"/>
        </w:rPr>
        <w:t xml:space="preserve">Если </w:t>
      </w:r>
      <w:r w:rsidR="008B470F" w:rsidRPr="008B470F">
        <w:rPr>
          <w:b/>
          <w:bCs/>
          <w:i/>
          <w:iCs/>
          <w:color w:val="FF0000"/>
          <w:sz w:val="28"/>
          <w:szCs w:val="28"/>
        </w:rPr>
        <w:t>необходимо</w:t>
      </w:r>
      <w:r w:rsidRPr="008B470F">
        <w:rPr>
          <w:b/>
          <w:bCs/>
          <w:i/>
          <w:iCs/>
          <w:color w:val="FF0000"/>
          <w:sz w:val="28"/>
          <w:szCs w:val="28"/>
        </w:rPr>
        <w:t xml:space="preserve"> прислать индивидуальное приглашение</w:t>
      </w:r>
      <w:r w:rsidRPr="008B470F">
        <w:rPr>
          <w:b/>
          <w:bCs/>
          <w:i/>
          <w:iCs/>
          <w:sz w:val="28"/>
          <w:szCs w:val="28"/>
        </w:rPr>
        <w:t xml:space="preserve">, напишите </w:t>
      </w:r>
      <w:r w:rsidR="008B470F" w:rsidRPr="008B470F">
        <w:rPr>
          <w:b/>
          <w:bCs/>
          <w:i/>
          <w:iCs/>
          <w:sz w:val="28"/>
          <w:szCs w:val="28"/>
        </w:rPr>
        <w:t>по E-</w:t>
      </w:r>
      <w:proofErr w:type="spellStart"/>
      <w:r w:rsidR="008B470F" w:rsidRPr="008B470F">
        <w:rPr>
          <w:b/>
          <w:bCs/>
          <w:i/>
          <w:iCs/>
          <w:sz w:val="28"/>
          <w:szCs w:val="28"/>
        </w:rPr>
        <w:t>mail</w:t>
      </w:r>
      <w:proofErr w:type="spellEnd"/>
      <w:r w:rsidR="008B470F" w:rsidRPr="008B470F">
        <w:rPr>
          <w:b/>
          <w:bCs/>
          <w:i/>
          <w:iCs/>
          <w:sz w:val="28"/>
          <w:szCs w:val="28"/>
        </w:rPr>
        <w:t xml:space="preserve">:  </w:t>
      </w:r>
      <w:hyperlink r:id="rId9" w:history="1">
        <w:r w:rsidR="008B470F" w:rsidRPr="008B470F">
          <w:rPr>
            <w:rStyle w:val="a5"/>
            <w:b/>
            <w:bCs/>
            <w:i/>
            <w:iCs/>
            <w:sz w:val="28"/>
            <w:szCs w:val="28"/>
            <w:lang w:val="en-US"/>
          </w:rPr>
          <w:t>bigchange</w:t>
        </w:r>
        <w:r w:rsidR="008B470F" w:rsidRPr="008B470F">
          <w:rPr>
            <w:rStyle w:val="a5"/>
            <w:b/>
            <w:bCs/>
            <w:i/>
            <w:iCs/>
            <w:sz w:val="28"/>
            <w:szCs w:val="28"/>
          </w:rPr>
          <w:t>@</w:t>
        </w:r>
        <w:r w:rsidR="008B470F" w:rsidRPr="008B470F">
          <w:rPr>
            <w:rStyle w:val="a5"/>
            <w:b/>
            <w:bCs/>
            <w:i/>
            <w:iCs/>
            <w:sz w:val="28"/>
            <w:szCs w:val="28"/>
            <w:lang w:val="en-US"/>
          </w:rPr>
          <w:t>miiimel</w:t>
        </w:r>
        <w:r w:rsidR="008B470F" w:rsidRPr="008B470F">
          <w:rPr>
            <w:rStyle w:val="a5"/>
            <w:b/>
            <w:bCs/>
            <w:i/>
            <w:iCs/>
            <w:sz w:val="28"/>
            <w:szCs w:val="28"/>
          </w:rPr>
          <w:t>.</w:t>
        </w:r>
        <w:proofErr w:type="spellStart"/>
        <w:r w:rsidR="008B470F" w:rsidRPr="008B470F">
          <w:rPr>
            <w:rStyle w:val="a5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8B470F" w:rsidRPr="008B470F">
        <w:rPr>
          <w:b/>
          <w:bCs/>
          <w:i/>
          <w:iCs/>
          <w:sz w:val="28"/>
          <w:szCs w:val="28"/>
        </w:rPr>
        <w:t xml:space="preserve">  </w:t>
      </w:r>
      <w:r w:rsidRPr="008B470F">
        <w:rPr>
          <w:b/>
          <w:bCs/>
          <w:i/>
          <w:iCs/>
          <w:sz w:val="28"/>
          <w:szCs w:val="28"/>
        </w:rPr>
        <w:t>КОГО пригласить ФИО, место работы, должность и ФИО руководителя, электронный адрес</w:t>
      </w:r>
    </w:p>
    <w:p w:rsidR="00817744" w:rsidRDefault="0081774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7744" w:rsidRDefault="0081774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7744" w:rsidRDefault="0081774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43466" w:rsidRPr="00817744" w:rsidRDefault="00C43466" w:rsidP="00817744">
      <w:pPr>
        <w:tabs>
          <w:tab w:val="left" w:pos="360"/>
        </w:tabs>
        <w:spacing w:after="0"/>
        <w:ind w:left="42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774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Как добраться?</w:t>
      </w:r>
    </w:p>
    <w:p w:rsidR="00C43466" w:rsidRPr="00817744" w:rsidRDefault="00C43466" w:rsidP="00A02D5D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Из аэропорта Домодедово до гостиницы Измайловская Гамма-Дельта</w:t>
      </w:r>
    </w:p>
    <w:p w:rsidR="00C43466" w:rsidRPr="00817744" w:rsidRDefault="00C43466" w:rsidP="00A02D5D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r w:rsidRPr="00817744">
        <w:rPr>
          <w:rStyle w:val="a4"/>
          <w:b w:val="0"/>
          <w:bCs w:val="0"/>
          <w:sz w:val="28"/>
          <w:szCs w:val="28"/>
        </w:rPr>
        <w:t>Аэроэкспресс</w:t>
      </w:r>
      <w:r w:rsidRPr="00817744">
        <w:rPr>
          <w:b/>
          <w:bCs/>
          <w:sz w:val="28"/>
          <w:szCs w:val="28"/>
        </w:rPr>
        <w:t xml:space="preserve"> </w:t>
      </w:r>
      <w:r w:rsidRPr="00817744">
        <w:rPr>
          <w:color w:val="323232"/>
          <w:sz w:val="28"/>
          <w:szCs w:val="28"/>
        </w:rPr>
        <w:t>прибывает на Павелецкий вокзал (ст. м. «Павелецкая»). Метрополитеном следуете до ст. м. «Курская-кольцевая». Переходите на ст. м. «Курская-радиальная» и следуете до ст. м. «Партизанская». Приблизительное время всего пути — 1 ч 20 мин. (Альтернативный путь следования по метрополитену: ст. м. «Павелецкая» — ст. м. «Театральная» — переход на ст. м. «Площадь Революции» — ст. м. «Партизанская»).</w:t>
      </w:r>
    </w:p>
    <w:p w:rsidR="00C43466" w:rsidRPr="00817744" w:rsidRDefault="00C43466" w:rsidP="00A02D5D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Из аэропорта «Шереметьево» до гостиницы Измайлово Гамма-Дельта</w:t>
      </w:r>
    </w:p>
    <w:p w:rsidR="00C43466" w:rsidRPr="00817744" w:rsidRDefault="00C43466" w:rsidP="00A02D5D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r w:rsidRPr="00817744">
        <w:rPr>
          <w:color w:val="323232"/>
          <w:sz w:val="28"/>
          <w:szCs w:val="28"/>
        </w:rPr>
        <w:t>Аэроэкспресс   прибывает на Белорусский вокзал (станция метро «Белорусская»), Метрополитеном следуете до ст. м. «Театральная». Переходите на станцию «Площадь революции» и следуете до ст. м. «Партизанская» (выход из последнего вагона). Приблизительное время в пути — 1 ч 10 мин.</w:t>
      </w:r>
    </w:p>
    <w:p w:rsidR="00C43466" w:rsidRPr="00817744" w:rsidRDefault="00C43466" w:rsidP="00A02D5D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От аэропорта «Внуково» до корпусов Гамма-Дельта Измайловской гостиницы</w:t>
      </w:r>
    </w:p>
    <w:p w:rsidR="00C43466" w:rsidRPr="00817744" w:rsidRDefault="00C43466" w:rsidP="00A02D5D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proofErr w:type="gramStart"/>
      <w:r w:rsidRPr="00817744">
        <w:rPr>
          <w:color w:val="323232"/>
          <w:sz w:val="28"/>
          <w:szCs w:val="28"/>
        </w:rPr>
        <w:t>Аэроэкспресс  прибывает</w:t>
      </w:r>
      <w:proofErr w:type="gramEnd"/>
      <w:r w:rsidRPr="00817744">
        <w:rPr>
          <w:color w:val="323232"/>
          <w:sz w:val="28"/>
          <w:szCs w:val="28"/>
        </w:rPr>
        <w:t xml:space="preserve"> на Киевский вокзал (станция метро «Киевская»), далее метрополитеном следуете до станции метро «Партизанская». Приблизительное время в пути — 1 ч 15 мин.</w:t>
      </w:r>
    </w:p>
    <w:p w:rsidR="00C43466" w:rsidRPr="00817744" w:rsidRDefault="00C43466" w:rsidP="00A02D5D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От площади трех вокзалов до гостиницы Измайлово Гамма-Дельта</w:t>
      </w:r>
    </w:p>
    <w:p w:rsidR="00C43466" w:rsidRPr="00817744" w:rsidRDefault="00C43466" w:rsidP="00A02D5D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r w:rsidRPr="00817744">
        <w:rPr>
          <w:color w:val="323232"/>
          <w:sz w:val="28"/>
          <w:szCs w:val="28"/>
        </w:rPr>
        <w:t>От вокзалов (станция метро «Комсомольская») следуете до станции метро «Курская» (кольцевая), делаете переход на станцию «Курская» (радиальная, Арбатско-Покровская ветка) и следуете до станции метро «Партизанская». Приблизительное время в пути — 25 мин.</w:t>
      </w:r>
    </w:p>
    <w:p w:rsidR="00C43466" w:rsidRPr="00817744" w:rsidRDefault="009F47E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8A59BED" wp14:editId="045BBF26">
            <wp:simplePos x="0" y="0"/>
            <wp:positionH relativeFrom="column">
              <wp:posOffset>2886075</wp:posOffset>
            </wp:positionH>
            <wp:positionV relativeFrom="paragraph">
              <wp:posOffset>2346325</wp:posOffset>
            </wp:positionV>
            <wp:extent cx="2857500" cy="1608455"/>
            <wp:effectExtent l="0" t="0" r="0" b="0"/>
            <wp:wrapNone/>
            <wp:docPr id="9" name="Рисунок 9" descr="http://www.izmailovo.ru/upload/iblock/9b8/9b83759c9b5b3e686dee9442a4540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zmailovo.ru/upload/iblock/9b8/9b83759c9b5b3e686dee9442a4540d89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87578D3" wp14:editId="0DA90DDF">
            <wp:simplePos x="0" y="0"/>
            <wp:positionH relativeFrom="margin">
              <wp:align>left</wp:align>
            </wp:positionH>
            <wp:positionV relativeFrom="paragraph">
              <wp:posOffset>2328545</wp:posOffset>
            </wp:positionV>
            <wp:extent cx="2857500" cy="1617345"/>
            <wp:effectExtent l="0" t="0" r="0" b="1905"/>
            <wp:wrapNone/>
            <wp:docPr id="6" name="Рисунок 6" descr="http://www.izmailovo.ru/upload/iblock/0a0/0a0ada306fe1151308f0d06915ff6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zmailovo.ru/upload/iblock/0a0/0a0ada306fe1151308f0d06915ff66d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A2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gamma-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ma-del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BA2">
        <w:rPr>
          <w:noProof/>
          <w:lang w:eastAsia="ru-RU"/>
        </w:rPr>
        <w:drawing>
          <wp:inline distT="0" distB="0" distL="0" distR="0">
            <wp:extent cx="2857500" cy="2324100"/>
            <wp:effectExtent l="0" t="0" r="0" b="0"/>
            <wp:docPr id="2" name="Рисунок 2" descr="gamma-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ma-del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BA2">
        <w:rPr>
          <w:noProof/>
          <w:lang w:eastAsia="ru-RU"/>
        </w:rPr>
        <w:drawing>
          <wp:inline distT="0" distB="0" distL="0" distR="0">
            <wp:extent cx="3305175" cy="2200275"/>
            <wp:effectExtent l="0" t="0" r="0" b="0"/>
            <wp:docPr id="3" name="Рисунок 3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66" w:rsidRPr="00817744" w:rsidSect="002473FA">
      <w:pgSz w:w="11906" w:h="16838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FE9"/>
    <w:multiLevelType w:val="multilevel"/>
    <w:tmpl w:val="C16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6622C"/>
    <w:multiLevelType w:val="hybridMultilevel"/>
    <w:tmpl w:val="E120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68A"/>
    <w:multiLevelType w:val="multilevel"/>
    <w:tmpl w:val="D0C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85FFB"/>
    <w:multiLevelType w:val="hybridMultilevel"/>
    <w:tmpl w:val="1706BBDE"/>
    <w:lvl w:ilvl="0" w:tplc="C74079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D8145E"/>
    <w:multiLevelType w:val="hybridMultilevel"/>
    <w:tmpl w:val="1706BBDE"/>
    <w:lvl w:ilvl="0" w:tplc="C74079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8769B9"/>
    <w:multiLevelType w:val="hybridMultilevel"/>
    <w:tmpl w:val="0034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1"/>
    <w:rsid w:val="00020E64"/>
    <w:rsid w:val="00126153"/>
    <w:rsid w:val="0014072E"/>
    <w:rsid w:val="002033D8"/>
    <w:rsid w:val="002473FA"/>
    <w:rsid w:val="00286611"/>
    <w:rsid w:val="002F0953"/>
    <w:rsid w:val="0034668A"/>
    <w:rsid w:val="00376C21"/>
    <w:rsid w:val="00380E25"/>
    <w:rsid w:val="00406FAF"/>
    <w:rsid w:val="00423010"/>
    <w:rsid w:val="00427DFB"/>
    <w:rsid w:val="0045226D"/>
    <w:rsid w:val="00457DAA"/>
    <w:rsid w:val="00493253"/>
    <w:rsid w:val="00554B98"/>
    <w:rsid w:val="005C71D0"/>
    <w:rsid w:val="0060391B"/>
    <w:rsid w:val="00614F04"/>
    <w:rsid w:val="007A2739"/>
    <w:rsid w:val="00817744"/>
    <w:rsid w:val="00837403"/>
    <w:rsid w:val="008B470F"/>
    <w:rsid w:val="008F72B3"/>
    <w:rsid w:val="00903C17"/>
    <w:rsid w:val="009F2EA0"/>
    <w:rsid w:val="009F47E7"/>
    <w:rsid w:val="00A02D5D"/>
    <w:rsid w:val="00A34438"/>
    <w:rsid w:val="00A900C3"/>
    <w:rsid w:val="00AF4BA2"/>
    <w:rsid w:val="00B839FB"/>
    <w:rsid w:val="00BD51EF"/>
    <w:rsid w:val="00C07A4C"/>
    <w:rsid w:val="00C43466"/>
    <w:rsid w:val="00D01679"/>
    <w:rsid w:val="00D44E8E"/>
    <w:rsid w:val="00D96FF2"/>
    <w:rsid w:val="00DA5A40"/>
    <w:rsid w:val="00E902BC"/>
    <w:rsid w:val="00EB42D5"/>
    <w:rsid w:val="00EB4454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6823-BAAE-4912-B078-8B31B61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A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C71D0"/>
    <w:pPr>
      <w:shd w:val="clear" w:color="auto" w:fill="0A9E6B"/>
      <w:spacing w:before="15" w:after="15" w:line="240" w:lineRule="auto"/>
      <w:outlineLvl w:val="2"/>
    </w:pPr>
    <w:rPr>
      <w:rFonts w:ascii="Verdana" w:eastAsia="Calibri" w:hAnsi="Verdana"/>
      <w:b/>
      <w:bCs/>
      <w:color w:val="FFFF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7D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457D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457DAA"/>
    <w:rPr>
      <w:rFonts w:eastAsia="Times New Roman"/>
      <w:sz w:val="22"/>
      <w:szCs w:val="22"/>
      <w:lang w:eastAsia="en-US"/>
    </w:rPr>
  </w:style>
  <w:style w:type="character" w:customStyle="1" w:styleId="normaltextrunscxw53713465bcx0">
    <w:name w:val="normaltextrun scxw53713465 bcx0"/>
    <w:rsid w:val="00457DAA"/>
    <w:rPr>
      <w:rFonts w:cs="Times New Roman"/>
    </w:rPr>
  </w:style>
  <w:style w:type="character" w:customStyle="1" w:styleId="eopscxw53713465bcx0">
    <w:name w:val="eop scxw53713465 bcx0"/>
    <w:rsid w:val="00457DAA"/>
    <w:rPr>
      <w:rFonts w:cs="Times New Roman"/>
    </w:rPr>
  </w:style>
  <w:style w:type="paragraph" w:styleId="a3">
    <w:name w:val="Normal (Web)"/>
    <w:basedOn w:val="a"/>
    <w:rsid w:val="00B839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B839FB"/>
    <w:rPr>
      <w:rFonts w:cs="Times New Roman"/>
      <w:b/>
      <w:bCs/>
    </w:rPr>
  </w:style>
  <w:style w:type="character" w:customStyle="1" w:styleId="30">
    <w:name w:val="Заголовок 3 Знак"/>
    <w:link w:val="3"/>
    <w:locked/>
    <w:rsid w:val="005C71D0"/>
    <w:rPr>
      <w:rFonts w:ascii="Verdana" w:hAnsi="Verdana" w:cs="Times New Roman"/>
      <w:b/>
      <w:bCs/>
      <w:color w:val="FFFFFF"/>
      <w:sz w:val="20"/>
      <w:szCs w:val="20"/>
      <w:shd w:val="clear" w:color="auto" w:fill="0A9E6B"/>
      <w:lang w:val="x-none" w:eastAsia="ru-RU"/>
    </w:rPr>
  </w:style>
  <w:style w:type="character" w:styleId="a5">
    <w:name w:val="Hyperlink"/>
    <w:rsid w:val="005C71D0"/>
    <w:rPr>
      <w:color w:val="0000FF"/>
      <w:u w:val="single"/>
    </w:rPr>
  </w:style>
  <w:style w:type="paragraph" w:customStyle="1" w:styleId="a6">
    <w:name w:val="Стиль"/>
    <w:basedOn w:val="a"/>
    <w:next w:val="a3"/>
    <w:rsid w:val="005C71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24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73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change@miiimel.ru" TargetMode="External"/><Relationship Id="rId13" Type="http://schemas.openxmlformats.org/officeDocument/2006/relationships/image" Target="http://www.izmailovo.ru/upload/iblock/0a0/0a0ada306fe1151308f0d06915ff66d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izmailovo.ru/upload/iblock/9b8/9b83759c9b5b3e686dee9442a4540d89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igchange@miiime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/>
  <LinksUpToDate>false</LinksUpToDate>
  <CharactersWithSpaces>8929</CharactersWithSpaces>
  <SharedDoc>false</SharedDoc>
  <HLinks>
    <vt:vector size="24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mailto:bigchange@miiimel.ru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mailto:bigchange@miiimel.ru</vt:lpwstr>
      </vt:variant>
      <vt:variant>
        <vt:lpwstr/>
      </vt:variant>
      <vt:variant>
        <vt:i4>3866720</vt:i4>
      </vt:variant>
      <vt:variant>
        <vt:i4>-1</vt:i4>
      </vt:variant>
      <vt:variant>
        <vt:i4>1030</vt:i4>
      </vt:variant>
      <vt:variant>
        <vt:i4>1</vt:i4>
      </vt:variant>
      <vt:variant>
        <vt:lpwstr>http://www.izmailovo.ru/upload/iblock/0a0/0a0ada306fe1151308f0d06915ff66d5.jpg</vt:lpwstr>
      </vt:variant>
      <vt:variant>
        <vt:lpwstr/>
      </vt:variant>
      <vt:variant>
        <vt:i4>6881376</vt:i4>
      </vt:variant>
      <vt:variant>
        <vt:i4>-1</vt:i4>
      </vt:variant>
      <vt:variant>
        <vt:i4>1033</vt:i4>
      </vt:variant>
      <vt:variant>
        <vt:i4>1</vt:i4>
      </vt:variant>
      <vt:variant>
        <vt:lpwstr>http://www.izmailovo.ru/upload/iblock/9b8/9b83759c9b5b3e686dee9442a4540d89.jpg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User</dc:creator>
  <cp:keywords/>
  <dc:description/>
  <cp:lastModifiedBy>Чевгун Илья Николаевич</cp:lastModifiedBy>
  <cp:revision>3</cp:revision>
  <cp:lastPrinted>2020-02-04T07:40:00Z</cp:lastPrinted>
  <dcterms:created xsi:type="dcterms:W3CDTF">2020-02-04T10:15:00Z</dcterms:created>
  <dcterms:modified xsi:type="dcterms:W3CDTF">2020-02-04T10:16:00Z</dcterms:modified>
</cp:coreProperties>
</file>