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3" w:rsidRDefault="00B62443" w:rsidP="00B6244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17744">
        <w:rPr>
          <w:rFonts w:ascii="Times New Roman" w:hAnsi="Times New Roman"/>
          <w:b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Всероссийского педагогического Конкурса </w:t>
      </w:r>
    </w:p>
    <w:p w:rsidR="00B62443" w:rsidRDefault="00B62443" w:rsidP="00B6244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«Современное образование – 2020» с международным участием </w:t>
      </w:r>
    </w:p>
    <w:p w:rsidR="00B62443" w:rsidRPr="00817744" w:rsidRDefault="00B62443" w:rsidP="00B62443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Pr="00817744">
        <w:rPr>
          <w:rFonts w:ascii="Times New Roman" w:hAnsi="Times New Roman"/>
          <w:b/>
          <w:color w:val="000000"/>
          <w:sz w:val="28"/>
          <w:szCs w:val="28"/>
        </w:rPr>
        <w:t>сероссийского</w:t>
      </w:r>
      <w:proofErr w:type="gramEnd"/>
      <w:r w:rsidRPr="008177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817744">
        <w:rPr>
          <w:rFonts w:ascii="Times New Roman" w:hAnsi="Times New Roman"/>
          <w:b/>
          <w:color w:val="000000"/>
          <w:sz w:val="28"/>
          <w:szCs w:val="28"/>
        </w:rPr>
        <w:t>нетворкинга</w:t>
      </w:r>
      <w:proofErr w:type="spellEnd"/>
      <w:r w:rsidRPr="00817744">
        <w:rPr>
          <w:rFonts w:ascii="Times New Roman" w:hAnsi="Times New Roman"/>
          <w:b/>
          <w:color w:val="000000"/>
          <w:sz w:val="28"/>
          <w:szCs w:val="28"/>
        </w:rPr>
        <w:t xml:space="preserve"> «Большая перемена-2» </w:t>
      </w:r>
    </w:p>
    <w:p w:rsidR="00B62443" w:rsidRPr="00A02D5D" w:rsidRDefault="00B62443" w:rsidP="00B62443">
      <w:pPr>
        <w:pStyle w:val="NoSpacing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A02D5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21-24 марта 2020-го года, </w:t>
      </w:r>
      <w:proofErr w:type="gramStart"/>
      <w:r w:rsidRPr="00A02D5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</w:t>
      </w:r>
      <w:proofErr w:type="gramEnd"/>
      <w:r w:rsidRPr="00A02D5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 Москва</w:t>
      </w:r>
    </w:p>
    <w:p w:rsidR="00B62443" w:rsidRPr="00D44E8E" w:rsidRDefault="00B62443" w:rsidP="00B62443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8640"/>
        <w:gridCol w:w="50"/>
        <w:gridCol w:w="310"/>
      </w:tblGrid>
      <w:tr w:rsidR="00B62443" w:rsidTr="00F567E8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62443" w:rsidRDefault="00B62443" w:rsidP="00F567E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21 марта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ДЕНЬ ПРИЕЗДА. ОТКРЫТИЕ ФОРУМА</w:t>
            </w:r>
          </w:p>
        </w:tc>
      </w:tr>
      <w:tr w:rsidR="00B62443" w:rsidTr="00F567E8">
        <w:trPr>
          <w:trHeight w:val="7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9:30 до 16:00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Конкурса.</w:t>
            </w:r>
          </w:p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Размещение в номерах «Дельта» Гостиничного комплекса  «ИЗМАЙЛОВО».  Выдача раздаточных материалов.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17.00 - 19.00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бор. Открытие Конкурса. Экспресс-сессия. МИИУЭП </w:t>
            </w:r>
            <w:r>
              <w:rPr>
                <w:rFonts w:ascii="Times New Roman" w:hAnsi="Times New Roman"/>
                <w:sz w:val="28"/>
                <w:szCs w:val="28"/>
              </w:rPr>
              <w:t>(Москва, Цветной бульвар, дом 7, строение 11)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– 21.00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Ужин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35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22 марта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ПРОВЕДЕНИЕ КОНКУРСА</w:t>
            </w:r>
          </w:p>
        </w:tc>
      </w:tr>
      <w:tr w:rsidR="00B62443" w:rsidTr="00F567E8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08.00 - 09.00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в ресторане Гостиничного комплекса  «ИЗМАЙЛОВО» (шведский стол)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56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10.00 - 13.00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Конкурса. Работа Конкурсной комиссии, просмотр презентаций и оценка выступлений участников. МИИУЭП (Москва, Цветной бульвар, дом 7, строение 11)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13.30 - 14.30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2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14.30 -  17.30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Продолжение проведения Конкурса.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19.00 - 21.30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«Дом на краю Земли» Цирк поющих фонтанов «Аквамарин» метро «Пролетарская»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Мельникова, д. 7. 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23 марта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ЭКСПРЕСС - СЕССИЯ. ЦЕРЕМОНИЯ НАГРАЖДЕНИЯ</w:t>
            </w:r>
          </w:p>
        </w:tc>
      </w:tr>
      <w:tr w:rsidR="00B62443" w:rsidTr="00F567E8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08.00 - 09.00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в ресторане Гостиничного комплекса  «ИЗМАЙЛОВО»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10.00 - 14.00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студия (КПК). МИИУЭП (Москва, Цветной бульвар, дом 7, строение 11)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11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14.00 - 19.00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время. По желанию посещение Измайловского Кремля, Красной площади, ВДНХ.  </w:t>
            </w:r>
          </w:p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наградной комиссии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19.30 - 22.30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Церемония награждения победителей, призеров и участников Форума. </w:t>
            </w:r>
          </w:p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Торжественный ужин в ресторане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33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24 марта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B62443" w:rsidRDefault="00B62443" w:rsidP="00F567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ДЕНЬ ОТЪЕЗДА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5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08.30 - 09.30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 в ресторане Гостиничного комплекса  «ИЗМАЙЛОВО» (желающие участники)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443" w:rsidTr="00F567E8">
        <w:trPr>
          <w:trHeight w:val="28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12:00 </w:t>
            </w:r>
          </w:p>
        </w:tc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Отъезд из гостиницы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43" w:rsidRDefault="00B62443" w:rsidP="00F56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443" w:rsidRPr="00D44E8E" w:rsidRDefault="00B62443" w:rsidP="00B62443">
      <w:pPr>
        <w:pStyle w:val="NoSpacing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62443" w:rsidRPr="00817744" w:rsidRDefault="00B62443" w:rsidP="00B62443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817744">
        <w:rPr>
          <w:rFonts w:ascii="Times New Roman" w:hAnsi="Times New Roman"/>
          <w:b/>
          <w:sz w:val="28"/>
          <w:szCs w:val="28"/>
        </w:rPr>
        <w:t>Стоимость участия</w:t>
      </w:r>
      <w:proofErr w:type="gramStart"/>
      <w:r w:rsidRPr="0081774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B62443" w:rsidRPr="00423010" w:rsidRDefault="00B62443" w:rsidP="00B62443">
      <w:pPr>
        <w:tabs>
          <w:tab w:val="left" w:pos="142"/>
        </w:tabs>
        <w:spacing w:after="0"/>
        <w:rPr>
          <w:rFonts w:ascii="Times New Roman" w:hAnsi="Times New Roman"/>
          <w:b/>
          <w:sz w:val="27"/>
          <w:szCs w:val="27"/>
        </w:rPr>
      </w:pPr>
      <w:r w:rsidRPr="00423010">
        <w:rPr>
          <w:rFonts w:ascii="Times New Roman" w:hAnsi="Times New Roman"/>
          <w:b/>
          <w:sz w:val="27"/>
          <w:szCs w:val="27"/>
        </w:rPr>
        <w:t>Стоимость проживания и участия – 16500.</w:t>
      </w:r>
    </w:p>
    <w:p w:rsidR="00B62443" w:rsidRPr="00423010" w:rsidRDefault="00B62443" w:rsidP="00B62443">
      <w:pPr>
        <w:tabs>
          <w:tab w:val="left" w:pos="142"/>
        </w:tabs>
        <w:spacing w:after="0"/>
        <w:rPr>
          <w:rFonts w:ascii="Times New Roman" w:hAnsi="Times New Roman"/>
          <w:b/>
          <w:sz w:val="27"/>
          <w:szCs w:val="27"/>
        </w:rPr>
      </w:pPr>
      <w:r w:rsidRPr="00423010">
        <w:rPr>
          <w:rFonts w:ascii="Times New Roman" w:hAnsi="Times New Roman"/>
          <w:b/>
          <w:sz w:val="27"/>
          <w:szCs w:val="27"/>
        </w:rPr>
        <w:t>Для участников из Москвы и Московской Области стоимость участия – 3500 (без питания и проживания) + 2500 банкет</w:t>
      </w:r>
    </w:p>
    <w:p w:rsidR="00B62443" w:rsidRPr="00423010" w:rsidRDefault="00B62443" w:rsidP="00B62443">
      <w:pPr>
        <w:tabs>
          <w:tab w:val="left" w:pos="142"/>
        </w:tabs>
        <w:spacing w:after="0"/>
        <w:ind w:right="-307"/>
        <w:rPr>
          <w:rFonts w:ascii="Times New Roman" w:hAnsi="Times New Roman"/>
          <w:sz w:val="27"/>
          <w:szCs w:val="27"/>
        </w:rPr>
      </w:pPr>
      <w:r w:rsidRPr="00423010">
        <w:rPr>
          <w:rFonts w:ascii="Times New Roman" w:hAnsi="Times New Roman"/>
          <w:sz w:val="27"/>
          <w:szCs w:val="27"/>
        </w:rPr>
        <w:t>Для сопровождающих (без участия в педагогических мероприятиях)  и для молодых педагогов (стаж до 5 лет) – орг</w:t>
      </w:r>
      <w:proofErr w:type="gramStart"/>
      <w:r w:rsidRPr="00423010">
        <w:rPr>
          <w:rFonts w:ascii="Times New Roman" w:hAnsi="Times New Roman"/>
          <w:sz w:val="27"/>
          <w:szCs w:val="27"/>
        </w:rPr>
        <w:t>.в</w:t>
      </w:r>
      <w:proofErr w:type="gramEnd"/>
      <w:r w:rsidRPr="00423010">
        <w:rPr>
          <w:rFonts w:ascii="Times New Roman" w:hAnsi="Times New Roman"/>
          <w:sz w:val="27"/>
          <w:szCs w:val="27"/>
        </w:rPr>
        <w:t>знос </w:t>
      </w:r>
      <w:r w:rsidRPr="00423010">
        <w:rPr>
          <w:rStyle w:val="a4"/>
          <w:rFonts w:ascii="Times New Roman" w:hAnsi="Times New Roman"/>
          <w:sz w:val="27"/>
          <w:szCs w:val="27"/>
        </w:rPr>
        <w:t>13500</w:t>
      </w:r>
      <w:r w:rsidRPr="00423010">
        <w:rPr>
          <w:rFonts w:ascii="Times New Roman" w:hAnsi="Times New Roman"/>
          <w:sz w:val="27"/>
          <w:szCs w:val="27"/>
        </w:rPr>
        <w:t xml:space="preserve"> рублей, </w:t>
      </w:r>
    </w:p>
    <w:p w:rsidR="00B62443" w:rsidRPr="00423010" w:rsidRDefault="00B62443" w:rsidP="00B62443">
      <w:pPr>
        <w:tabs>
          <w:tab w:val="left" w:pos="142"/>
        </w:tabs>
        <w:spacing w:after="0"/>
        <w:ind w:right="-166"/>
        <w:rPr>
          <w:rFonts w:ascii="Times New Roman" w:hAnsi="Times New Roman"/>
          <w:b/>
          <w:sz w:val="27"/>
          <w:szCs w:val="27"/>
        </w:rPr>
      </w:pPr>
      <w:r w:rsidRPr="00423010">
        <w:rPr>
          <w:rFonts w:ascii="Times New Roman" w:hAnsi="Times New Roman"/>
          <w:sz w:val="27"/>
          <w:szCs w:val="27"/>
        </w:rPr>
        <w:t>для участников, набравших команду из 5 участников – орг</w:t>
      </w:r>
      <w:proofErr w:type="gramStart"/>
      <w:r w:rsidRPr="00423010">
        <w:rPr>
          <w:rFonts w:ascii="Times New Roman" w:hAnsi="Times New Roman"/>
          <w:sz w:val="27"/>
          <w:szCs w:val="27"/>
        </w:rPr>
        <w:t>.в</w:t>
      </w:r>
      <w:proofErr w:type="gramEnd"/>
      <w:r w:rsidRPr="00423010">
        <w:rPr>
          <w:rFonts w:ascii="Times New Roman" w:hAnsi="Times New Roman"/>
          <w:sz w:val="27"/>
          <w:szCs w:val="27"/>
        </w:rPr>
        <w:t>знос льготный –</w:t>
      </w:r>
      <w:r w:rsidRPr="00423010">
        <w:rPr>
          <w:rStyle w:val="a4"/>
          <w:rFonts w:ascii="Times New Roman" w:hAnsi="Times New Roman"/>
          <w:sz w:val="27"/>
          <w:szCs w:val="27"/>
        </w:rPr>
        <w:t>13000</w:t>
      </w:r>
      <w:r w:rsidRPr="00423010">
        <w:rPr>
          <w:rFonts w:ascii="Times New Roman" w:hAnsi="Times New Roman"/>
          <w:sz w:val="27"/>
          <w:szCs w:val="27"/>
        </w:rPr>
        <w:t> рублей</w:t>
      </w:r>
      <w:r w:rsidRPr="00423010">
        <w:rPr>
          <w:sz w:val="27"/>
          <w:szCs w:val="27"/>
        </w:rPr>
        <w:t xml:space="preserve">.  </w:t>
      </w:r>
    </w:p>
    <w:p w:rsidR="00B62443" w:rsidRPr="00817744" w:rsidRDefault="00B62443" w:rsidP="00B62443">
      <w:pPr>
        <w:tabs>
          <w:tab w:val="left" w:pos="3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17744">
        <w:rPr>
          <w:rFonts w:ascii="Times New Roman" w:hAnsi="Times New Roman"/>
          <w:b/>
          <w:sz w:val="28"/>
          <w:szCs w:val="28"/>
        </w:rPr>
        <w:t>Количество участников ограниченно, предварительная регистрация обязательна!</w:t>
      </w:r>
    </w:p>
    <w:p w:rsidR="00B62443" w:rsidRPr="00817744" w:rsidRDefault="00B62443" w:rsidP="00B62443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lastRenderedPageBreak/>
        <w:t>ДЛЯ УЧАСТИЯ В НЕТВОРКИНГЕ НЕОБХОДИМО:</w:t>
      </w:r>
    </w:p>
    <w:p w:rsidR="00B62443" w:rsidRPr="00817744" w:rsidRDefault="00B62443" w:rsidP="00B62443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t>До 29 февраля 2020 года</w:t>
      </w:r>
      <w:r w:rsidRPr="00817744">
        <w:rPr>
          <w:sz w:val="28"/>
          <w:szCs w:val="28"/>
        </w:rPr>
        <w:t> пр</w:t>
      </w:r>
      <w:r>
        <w:rPr>
          <w:sz w:val="28"/>
          <w:szCs w:val="28"/>
        </w:rPr>
        <w:t xml:space="preserve">ислать в Оргкомитет заявку по </w:t>
      </w:r>
      <w:proofErr w:type="spellStart"/>
      <w:r>
        <w:rPr>
          <w:sz w:val="28"/>
          <w:szCs w:val="28"/>
        </w:rPr>
        <w:t>E-</w:t>
      </w:r>
      <w:r w:rsidRPr="00817744">
        <w:rPr>
          <w:sz w:val="28"/>
          <w:szCs w:val="28"/>
        </w:rPr>
        <w:t>mail</w:t>
      </w:r>
      <w:proofErr w:type="spellEnd"/>
      <w:r w:rsidRPr="00817744">
        <w:rPr>
          <w:sz w:val="28"/>
          <w:szCs w:val="28"/>
        </w:rPr>
        <w:t>: </w:t>
      </w:r>
      <w:r>
        <w:rPr>
          <w:sz w:val="28"/>
          <w:szCs w:val="28"/>
        </w:rPr>
        <w:t xml:space="preserve"> </w:t>
      </w:r>
      <w:hyperlink r:id="rId5" w:history="1">
        <w:r w:rsidRPr="00817744">
          <w:rPr>
            <w:rStyle w:val="a5"/>
            <w:sz w:val="28"/>
            <w:szCs w:val="28"/>
            <w:lang w:val="en-US"/>
          </w:rPr>
          <w:t>bigchange</w:t>
        </w:r>
        <w:r w:rsidRPr="00817744">
          <w:rPr>
            <w:rStyle w:val="a5"/>
            <w:sz w:val="28"/>
            <w:szCs w:val="28"/>
          </w:rPr>
          <w:t>@</w:t>
        </w:r>
        <w:r w:rsidRPr="00817744">
          <w:rPr>
            <w:rStyle w:val="a5"/>
            <w:sz w:val="28"/>
            <w:szCs w:val="28"/>
            <w:lang w:val="en-US"/>
          </w:rPr>
          <w:t>miiimel</w:t>
        </w:r>
        <w:r w:rsidRPr="00817744">
          <w:rPr>
            <w:rStyle w:val="a5"/>
            <w:sz w:val="28"/>
            <w:szCs w:val="28"/>
          </w:rPr>
          <w:t>.</w:t>
        </w:r>
        <w:proofErr w:type="spellStart"/>
        <w:r w:rsidRPr="0081774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17744">
        <w:rPr>
          <w:sz w:val="28"/>
          <w:szCs w:val="28"/>
        </w:rPr>
        <w:t xml:space="preserve"> </w:t>
      </w:r>
    </w:p>
    <w:p w:rsidR="00B62443" w:rsidRPr="00817744" w:rsidRDefault="00B62443" w:rsidP="00B62443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817744">
        <w:rPr>
          <w:rStyle w:val="a4"/>
          <w:sz w:val="28"/>
          <w:szCs w:val="28"/>
        </w:rPr>
        <w:t xml:space="preserve">До </w:t>
      </w:r>
      <w:r>
        <w:rPr>
          <w:rStyle w:val="a4"/>
          <w:sz w:val="28"/>
          <w:szCs w:val="28"/>
        </w:rPr>
        <w:t>10</w:t>
      </w:r>
      <w:r w:rsidRPr="0081774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марта</w:t>
      </w:r>
      <w:r w:rsidRPr="00817744">
        <w:rPr>
          <w:rStyle w:val="a4"/>
          <w:sz w:val="28"/>
          <w:szCs w:val="28"/>
        </w:rPr>
        <w:t xml:space="preserve"> 2020 года</w:t>
      </w:r>
      <w:r w:rsidRPr="00817744">
        <w:rPr>
          <w:sz w:val="28"/>
          <w:szCs w:val="28"/>
        </w:rPr>
        <w:t> оплатить участие.</w:t>
      </w:r>
    </w:p>
    <w:p w:rsidR="00B62443" w:rsidRPr="00817744" w:rsidRDefault="00B62443" w:rsidP="00B6244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17744">
        <w:rPr>
          <w:b/>
          <w:bCs/>
          <w:sz w:val="28"/>
          <w:szCs w:val="28"/>
        </w:rPr>
        <w:t>Условия оплаты: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Полная стоимость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>500 рублей единовременно 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Двумя платежами первый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>500 рублей до 29.02.2020 и второй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>000 рублей не позднее 10 марта 2020 года. </w:t>
      </w:r>
    </w:p>
    <w:p w:rsidR="00B62443" w:rsidRPr="00D44E8E" w:rsidRDefault="00B62443" w:rsidP="00B62443">
      <w:pPr>
        <w:pStyle w:val="a3"/>
        <w:shd w:val="clear" w:color="auto" w:fill="FFFFFF"/>
        <w:spacing w:before="225" w:beforeAutospacing="0" w:after="225" w:afterAutospacing="0"/>
        <w:ind w:left="360"/>
        <w:rPr>
          <w:b/>
          <w:bCs/>
          <w:sz w:val="28"/>
          <w:szCs w:val="28"/>
        </w:rPr>
      </w:pPr>
      <w:r w:rsidRPr="00D44E8E">
        <w:rPr>
          <w:b/>
          <w:bCs/>
          <w:sz w:val="28"/>
          <w:szCs w:val="28"/>
        </w:rPr>
        <w:t>В стоимость участия включено: 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Проживание в гостинице «Дельта» (в двух местном номере с 2</w:t>
      </w:r>
      <w:r>
        <w:rPr>
          <w:rFonts w:ascii="Times New Roman" w:hAnsi="Times New Roman"/>
          <w:sz w:val="28"/>
          <w:szCs w:val="28"/>
        </w:rPr>
        <w:t>1</w:t>
      </w:r>
      <w:r w:rsidRPr="00817744">
        <w:rPr>
          <w:rFonts w:ascii="Times New Roman" w:hAnsi="Times New Roman"/>
          <w:sz w:val="28"/>
          <w:szCs w:val="28"/>
        </w:rPr>
        <w:t xml:space="preserve"> по 24 марта 2020, заселение в 14:00)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Ужин 20.03, завтраки 21.03 и 22.03, обед 22.03</w:t>
      </w:r>
      <w:r>
        <w:rPr>
          <w:rFonts w:ascii="Times New Roman" w:hAnsi="Times New Roman"/>
          <w:sz w:val="28"/>
          <w:szCs w:val="28"/>
        </w:rPr>
        <w:t xml:space="preserve"> (в ресторане</w:t>
      </w:r>
      <w:r w:rsidRPr="00817744">
        <w:rPr>
          <w:rFonts w:ascii="Times New Roman" w:hAnsi="Times New Roman"/>
          <w:sz w:val="28"/>
          <w:szCs w:val="28"/>
        </w:rPr>
        <w:t xml:space="preserve"> Гости</w:t>
      </w:r>
      <w:r>
        <w:rPr>
          <w:rFonts w:ascii="Times New Roman" w:hAnsi="Times New Roman"/>
          <w:sz w:val="28"/>
          <w:szCs w:val="28"/>
        </w:rPr>
        <w:t xml:space="preserve">ничного комплекса  «ИЗМАЙЛОВО»  - </w:t>
      </w:r>
      <w:r w:rsidRPr="00817744">
        <w:rPr>
          <w:rFonts w:ascii="Times New Roman" w:hAnsi="Times New Roman"/>
          <w:sz w:val="28"/>
          <w:szCs w:val="28"/>
        </w:rPr>
        <w:t>шведский стол)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7744">
        <w:rPr>
          <w:rFonts w:ascii="Times New Roman" w:hAnsi="Times New Roman"/>
          <w:sz w:val="28"/>
          <w:szCs w:val="28"/>
        </w:rPr>
        <w:t xml:space="preserve"> и праздничный банкет 22.03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Участие в основной программе форума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Банкет и церемония награждения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Культурная программа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 xml:space="preserve">Сертификат участника 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17744">
        <w:rPr>
          <w:rFonts w:ascii="Times New Roman" w:hAnsi="Times New Roman"/>
          <w:sz w:val="28"/>
          <w:szCs w:val="28"/>
        </w:rPr>
        <w:t>Диплом победителя или лауреата конкурса по номинациям</w:t>
      </w:r>
    </w:p>
    <w:p w:rsidR="00B62443" w:rsidRPr="00817744" w:rsidRDefault="00B62443" w:rsidP="00B62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государственного образца о прохождении к</w:t>
      </w:r>
      <w:r w:rsidRPr="00817744">
        <w:rPr>
          <w:rFonts w:ascii="Times New Roman" w:hAnsi="Times New Roman"/>
          <w:sz w:val="28"/>
          <w:szCs w:val="28"/>
        </w:rPr>
        <w:t>урс</w:t>
      </w:r>
      <w:r>
        <w:rPr>
          <w:rFonts w:ascii="Times New Roman" w:hAnsi="Times New Roman"/>
          <w:sz w:val="28"/>
          <w:szCs w:val="28"/>
        </w:rPr>
        <w:t>ов</w:t>
      </w:r>
      <w:r w:rsidRPr="00817744">
        <w:rPr>
          <w:rFonts w:ascii="Times New Roman" w:hAnsi="Times New Roman"/>
          <w:sz w:val="28"/>
          <w:szCs w:val="28"/>
        </w:rPr>
        <w:t xml:space="preserve"> повышения квалификации (72 ч)</w:t>
      </w:r>
    </w:p>
    <w:p w:rsidR="00B62443" w:rsidRPr="00817744" w:rsidRDefault="00B62443" w:rsidP="00B62443">
      <w:pPr>
        <w:pStyle w:val="a3"/>
        <w:numPr>
          <w:ilvl w:val="0"/>
          <w:numId w:val="1"/>
        </w:numPr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2F0953">
        <w:rPr>
          <w:b/>
          <w:bCs/>
          <w:color w:val="000000"/>
          <w:sz w:val="28"/>
          <w:szCs w:val="28"/>
        </w:rPr>
        <w:t>На основании Регистрационной Заявки</w:t>
      </w:r>
      <w:r w:rsidRPr="00363D0E">
        <w:rPr>
          <w:color w:val="000000"/>
          <w:sz w:val="28"/>
          <w:szCs w:val="28"/>
        </w:rPr>
        <w:t xml:space="preserve"> участнику будет выставлен счет (или отправлены реквизиты) на оплату регистрационного взноса</w:t>
      </w:r>
      <w:r w:rsidRPr="00363D0E">
        <w:rPr>
          <w:rFonts w:eastAsia="Times New Roman"/>
          <w:sz w:val="28"/>
          <w:szCs w:val="28"/>
        </w:rPr>
        <w:t> </w:t>
      </w:r>
    </w:p>
    <w:p w:rsidR="00B62443" w:rsidRPr="00817744" w:rsidRDefault="00B62443" w:rsidP="00B62443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7744">
        <w:rPr>
          <w:sz w:val="28"/>
          <w:szCs w:val="28"/>
        </w:rPr>
        <w:t>Взнос за каждого участника составляет </w:t>
      </w:r>
      <w:r w:rsidRPr="00817744">
        <w:rPr>
          <w:rStyle w:val="a4"/>
          <w:sz w:val="28"/>
          <w:szCs w:val="28"/>
        </w:rPr>
        <w:t>16500</w:t>
      </w:r>
      <w:r w:rsidRPr="00817744">
        <w:rPr>
          <w:sz w:val="28"/>
          <w:szCs w:val="28"/>
        </w:rPr>
        <w:t> рублей. Для сопровождающих (без участия в педагогических мероприятиях</w:t>
      </w:r>
      <w:r>
        <w:rPr>
          <w:sz w:val="28"/>
          <w:szCs w:val="28"/>
        </w:rPr>
        <w:t>, но включая культурную программу и банкет в ресторане</w:t>
      </w:r>
      <w:r w:rsidRPr="00817744">
        <w:rPr>
          <w:sz w:val="28"/>
          <w:szCs w:val="28"/>
        </w:rPr>
        <w:t>)  и для молодых педагогов (стаж до 5 лет) – орг</w:t>
      </w:r>
      <w:proofErr w:type="gramStart"/>
      <w:r>
        <w:rPr>
          <w:sz w:val="28"/>
          <w:szCs w:val="28"/>
        </w:rPr>
        <w:t>.</w:t>
      </w:r>
      <w:r w:rsidRPr="00817744">
        <w:rPr>
          <w:sz w:val="28"/>
          <w:szCs w:val="28"/>
        </w:rPr>
        <w:t>в</w:t>
      </w:r>
      <w:proofErr w:type="gramEnd"/>
      <w:r w:rsidRPr="00817744">
        <w:rPr>
          <w:sz w:val="28"/>
          <w:szCs w:val="28"/>
        </w:rPr>
        <w:t>знос </w:t>
      </w:r>
      <w:r>
        <w:rPr>
          <w:rStyle w:val="a4"/>
          <w:sz w:val="28"/>
          <w:szCs w:val="28"/>
        </w:rPr>
        <w:t>135</w:t>
      </w:r>
      <w:r w:rsidRPr="00817744">
        <w:rPr>
          <w:rStyle w:val="a4"/>
          <w:sz w:val="28"/>
          <w:szCs w:val="28"/>
        </w:rPr>
        <w:t>00</w:t>
      </w:r>
      <w:r w:rsidRPr="00817744">
        <w:rPr>
          <w:sz w:val="28"/>
          <w:szCs w:val="28"/>
        </w:rPr>
        <w:t xml:space="preserve"> рублей, для участников, набравших </w:t>
      </w:r>
      <w:r>
        <w:rPr>
          <w:sz w:val="28"/>
          <w:szCs w:val="28"/>
        </w:rPr>
        <w:t xml:space="preserve">команду из </w:t>
      </w:r>
      <w:r w:rsidRPr="00817744">
        <w:rPr>
          <w:sz w:val="28"/>
          <w:szCs w:val="28"/>
        </w:rPr>
        <w:t xml:space="preserve">5 участников </w:t>
      </w:r>
      <w:r>
        <w:rPr>
          <w:sz w:val="28"/>
          <w:szCs w:val="28"/>
        </w:rPr>
        <w:t>–</w:t>
      </w:r>
      <w:r w:rsidRPr="00817744">
        <w:rPr>
          <w:sz w:val="28"/>
          <w:szCs w:val="28"/>
        </w:rPr>
        <w:t xml:space="preserve"> орг</w:t>
      </w:r>
      <w:r>
        <w:rPr>
          <w:sz w:val="28"/>
          <w:szCs w:val="28"/>
        </w:rPr>
        <w:t>.</w:t>
      </w:r>
      <w:r w:rsidRPr="00817744">
        <w:rPr>
          <w:sz w:val="28"/>
          <w:szCs w:val="28"/>
        </w:rPr>
        <w:t xml:space="preserve">взнос </w:t>
      </w:r>
      <w:r w:rsidRPr="002F0953">
        <w:rPr>
          <w:b/>
          <w:bCs/>
          <w:sz w:val="28"/>
          <w:szCs w:val="28"/>
        </w:rPr>
        <w:t>льготный</w:t>
      </w:r>
      <w:r w:rsidRPr="00817744">
        <w:rPr>
          <w:sz w:val="28"/>
          <w:szCs w:val="28"/>
        </w:rPr>
        <w:t xml:space="preserve"> – </w:t>
      </w:r>
      <w:r>
        <w:rPr>
          <w:rStyle w:val="a4"/>
          <w:sz w:val="28"/>
          <w:szCs w:val="28"/>
        </w:rPr>
        <w:t>13</w:t>
      </w:r>
      <w:r w:rsidRPr="00817744">
        <w:rPr>
          <w:rStyle w:val="a4"/>
          <w:sz w:val="28"/>
          <w:szCs w:val="28"/>
        </w:rPr>
        <w:t>000</w:t>
      </w:r>
      <w:r w:rsidRPr="00817744">
        <w:rPr>
          <w:sz w:val="28"/>
          <w:szCs w:val="28"/>
        </w:rPr>
        <w:t xml:space="preserve"> рублей.  </w:t>
      </w:r>
    </w:p>
    <w:p w:rsidR="00B62443" w:rsidRPr="00817744" w:rsidRDefault="00B62443" w:rsidP="00B62443">
      <w:pPr>
        <w:pStyle w:val="a3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Всем у</w:t>
      </w:r>
      <w:r w:rsidRPr="00817744">
        <w:rPr>
          <w:sz w:val="28"/>
          <w:szCs w:val="28"/>
        </w:rPr>
        <w:t xml:space="preserve">частникам </w:t>
      </w:r>
      <w:proofErr w:type="spellStart"/>
      <w:r>
        <w:rPr>
          <w:sz w:val="28"/>
          <w:szCs w:val="28"/>
        </w:rPr>
        <w:t>нетворкинга</w:t>
      </w:r>
      <w:proofErr w:type="spellEnd"/>
      <w:r w:rsidRPr="00817744">
        <w:rPr>
          <w:sz w:val="28"/>
          <w:szCs w:val="28"/>
        </w:rPr>
        <w:t xml:space="preserve"> выдаются удостоверения о повышении квалификации. По материалам </w:t>
      </w:r>
      <w:r>
        <w:rPr>
          <w:sz w:val="28"/>
          <w:szCs w:val="28"/>
        </w:rPr>
        <w:t>Конкурса</w:t>
      </w:r>
      <w:r w:rsidRPr="00817744">
        <w:rPr>
          <w:sz w:val="28"/>
          <w:szCs w:val="28"/>
        </w:rPr>
        <w:t xml:space="preserve"> планируется издание сборника материалов. Статьи или тезисы докладов необходимо прислать до 10 марта. Печатный вариант будет издан после </w:t>
      </w:r>
      <w:r>
        <w:rPr>
          <w:sz w:val="28"/>
          <w:szCs w:val="28"/>
        </w:rPr>
        <w:t>Конкурса</w:t>
      </w:r>
      <w:r w:rsidRPr="00817744">
        <w:rPr>
          <w:sz w:val="28"/>
          <w:szCs w:val="28"/>
        </w:rPr>
        <w:t>.</w:t>
      </w:r>
    </w:p>
    <w:p w:rsidR="00B62443" w:rsidRPr="008B470F" w:rsidRDefault="00B62443" w:rsidP="00B62443">
      <w:pPr>
        <w:pStyle w:val="a3"/>
        <w:shd w:val="clear" w:color="auto" w:fill="FFFFFF"/>
        <w:spacing w:before="240" w:beforeAutospacing="0" w:after="240" w:afterAutospacing="0"/>
        <w:ind w:left="360"/>
        <w:rPr>
          <w:b/>
          <w:bCs/>
          <w:i/>
          <w:iCs/>
          <w:sz w:val="28"/>
          <w:szCs w:val="28"/>
        </w:rPr>
      </w:pPr>
      <w:r w:rsidRPr="008B470F">
        <w:rPr>
          <w:b/>
          <w:bCs/>
          <w:i/>
          <w:iCs/>
          <w:color w:val="FF0000"/>
          <w:sz w:val="28"/>
          <w:szCs w:val="28"/>
        </w:rPr>
        <w:t>Если необходимо прислать индивидуальное приглашение</w:t>
      </w:r>
      <w:r w:rsidRPr="008B470F">
        <w:rPr>
          <w:b/>
          <w:bCs/>
          <w:i/>
          <w:iCs/>
          <w:sz w:val="28"/>
          <w:szCs w:val="28"/>
        </w:rPr>
        <w:t xml:space="preserve">, напишите по </w:t>
      </w:r>
      <w:proofErr w:type="spellStart"/>
      <w:r w:rsidRPr="008B470F">
        <w:rPr>
          <w:b/>
          <w:bCs/>
          <w:i/>
          <w:iCs/>
          <w:sz w:val="28"/>
          <w:szCs w:val="28"/>
        </w:rPr>
        <w:t>E-mail</w:t>
      </w:r>
      <w:proofErr w:type="spellEnd"/>
      <w:r w:rsidRPr="008B470F">
        <w:rPr>
          <w:b/>
          <w:bCs/>
          <w:i/>
          <w:iCs/>
          <w:sz w:val="28"/>
          <w:szCs w:val="28"/>
        </w:rPr>
        <w:t xml:space="preserve">:  </w:t>
      </w:r>
      <w:hyperlink r:id="rId6" w:history="1">
        <w:r w:rsidRPr="008B470F">
          <w:rPr>
            <w:rStyle w:val="a5"/>
            <w:b/>
            <w:bCs/>
            <w:i/>
            <w:iCs/>
            <w:sz w:val="28"/>
            <w:szCs w:val="28"/>
            <w:lang w:val="en-US"/>
          </w:rPr>
          <w:t>bigchange</w:t>
        </w:r>
        <w:r w:rsidRPr="008B470F">
          <w:rPr>
            <w:rStyle w:val="a5"/>
            <w:b/>
            <w:bCs/>
            <w:i/>
            <w:iCs/>
            <w:sz w:val="28"/>
            <w:szCs w:val="28"/>
          </w:rPr>
          <w:t>@</w:t>
        </w:r>
        <w:r w:rsidRPr="008B470F">
          <w:rPr>
            <w:rStyle w:val="a5"/>
            <w:b/>
            <w:bCs/>
            <w:i/>
            <w:iCs/>
            <w:sz w:val="28"/>
            <w:szCs w:val="28"/>
            <w:lang w:val="en-US"/>
          </w:rPr>
          <w:t>miiimel</w:t>
        </w:r>
        <w:r w:rsidRPr="008B470F">
          <w:rPr>
            <w:rStyle w:val="a5"/>
            <w:b/>
            <w:bCs/>
            <w:i/>
            <w:iCs/>
            <w:sz w:val="28"/>
            <w:szCs w:val="28"/>
          </w:rPr>
          <w:t>.</w:t>
        </w:r>
        <w:proofErr w:type="spellStart"/>
        <w:r w:rsidRPr="008B470F">
          <w:rPr>
            <w:rStyle w:val="a5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8B470F">
        <w:rPr>
          <w:b/>
          <w:bCs/>
          <w:i/>
          <w:iCs/>
          <w:sz w:val="28"/>
          <w:szCs w:val="28"/>
        </w:rPr>
        <w:t xml:space="preserve">  КОГО пригласить ФИО, место работы, должность и ФИО руководителя, электронный адрес</w:t>
      </w:r>
    </w:p>
    <w:p w:rsidR="00B62443" w:rsidRDefault="00B62443" w:rsidP="00B62443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2443" w:rsidRDefault="00B62443" w:rsidP="00B62443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2443" w:rsidRDefault="00B62443" w:rsidP="00B62443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2443" w:rsidRPr="00817744" w:rsidRDefault="00B62443" w:rsidP="00B62443">
      <w:pPr>
        <w:tabs>
          <w:tab w:val="left" w:pos="360"/>
        </w:tabs>
        <w:spacing w:after="0"/>
        <w:ind w:left="426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1774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Как добраться?</w:t>
      </w:r>
    </w:p>
    <w:p w:rsidR="00B62443" w:rsidRPr="00817744" w:rsidRDefault="00B62443" w:rsidP="00B62443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Из аэропорта Домодедово до гостиницы Измайловская Гамма-Дельта</w:t>
      </w:r>
    </w:p>
    <w:p w:rsidR="00B62443" w:rsidRPr="00817744" w:rsidRDefault="00B62443" w:rsidP="00B62443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proofErr w:type="spellStart"/>
      <w:r w:rsidRPr="00817744">
        <w:rPr>
          <w:rStyle w:val="a4"/>
          <w:b w:val="0"/>
          <w:bCs w:val="0"/>
          <w:sz w:val="28"/>
          <w:szCs w:val="28"/>
        </w:rPr>
        <w:t>Аэроэкспресс</w:t>
      </w:r>
      <w:proofErr w:type="spellEnd"/>
      <w:r w:rsidRPr="00817744">
        <w:rPr>
          <w:b/>
          <w:bCs/>
          <w:sz w:val="28"/>
          <w:szCs w:val="28"/>
        </w:rPr>
        <w:t xml:space="preserve"> </w:t>
      </w:r>
      <w:r w:rsidRPr="00817744">
        <w:rPr>
          <w:color w:val="323232"/>
          <w:sz w:val="28"/>
          <w:szCs w:val="28"/>
        </w:rPr>
        <w:t>прибывает на Павелецкий вокзал (ст. м. «Павелецкая»). Метрополитеном следуете до ст. м. «</w:t>
      </w:r>
      <w:proofErr w:type="spellStart"/>
      <w:proofErr w:type="gramStart"/>
      <w:r w:rsidRPr="00817744">
        <w:rPr>
          <w:color w:val="323232"/>
          <w:sz w:val="28"/>
          <w:szCs w:val="28"/>
        </w:rPr>
        <w:t>Курская-кольцевая</w:t>
      </w:r>
      <w:proofErr w:type="spellEnd"/>
      <w:proofErr w:type="gramEnd"/>
      <w:r w:rsidRPr="00817744">
        <w:rPr>
          <w:color w:val="323232"/>
          <w:sz w:val="28"/>
          <w:szCs w:val="28"/>
        </w:rPr>
        <w:t>». Переходите на ст. м. «</w:t>
      </w:r>
      <w:proofErr w:type="spellStart"/>
      <w:proofErr w:type="gramStart"/>
      <w:r w:rsidRPr="00817744">
        <w:rPr>
          <w:color w:val="323232"/>
          <w:sz w:val="28"/>
          <w:szCs w:val="28"/>
        </w:rPr>
        <w:t>Курская-радиальная</w:t>
      </w:r>
      <w:proofErr w:type="spellEnd"/>
      <w:proofErr w:type="gramEnd"/>
      <w:r w:rsidRPr="00817744">
        <w:rPr>
          <w:color w:val="323232"/>
          <w:sz w:val="28"/>
          <w:szCs w:val="28"/>
        </w:rPr>
        <w:t xml:space="preserve">» и следуете до ст. м. «Партизанская». </w:t>
      </w:r>
      <w:proofErr w:type="gramStart"/>
      <w:r w:rsidRPr="00817744">
        <w:rPr>
          <w:color w:val="323232"/>
          <w:sz w:val="28"/>
          <w:szCs w:val="28"/>
        </w:rPr>
        <w:t>Приблизительное время всего пути — 1 ч 20 мин. (Альтернативный путь следования по метрополитену: ст. м. «Павелецкая» — ст. м. «Театральная» — переход на ст. м. «Площадь Революции» — ст. м. «Партизанская»).</w:t>
      </w:r>
      <w:proofErr w:type="gramEnd"/>
    </w:p>
    <w:p w:rsidR="00B62443" w:rsidRPr="00817744" w:rsidRDefault="00B62443" w:rsidP="00B62443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bookmarkStart w:id="0" w:name="_GoBack"/>
      <w:bookmarkEnd w:id="0"/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Из аэропорта «Шереметьево» до гостиницы Измайлово Гамма-Дельта</w:t>
      </w:r>
    </w:p>
    <w:p w:rsidR="00B62443" w:rsidRPr="00817744" w:rsidRDefault="00B62443" w:rsidP="00B62443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proofErr w:type="spellStart"/>
      <w:r w:rsidRPr="00817744">
        <w:rPr>
          <w:color w:val="323232"/>
          <w:sz w:val="28"/>
          <w:szCs w:val="28"/>
        </w:rPr>
        <w:t>Аэроэкспресс</w:t>
      </w:r>
      <w:proofErr w:type="spellEnd"/>
      <w:r w:rsidRPr="00817744">
        <w:rPr>
          <w:color w:val="323232"/>
          <w:sz w:val="28"/>
          <w:szCs w:val="28"/>
        </w:rPr>
        <w:t xml:space="preserve">   прибывает на Белорусский вокзал (станция метро «Белорусская»), Метрополитеном следуете до ст. м. «Театральная». Переходите на станцию «Площадь революции» и следуете до ст. м. «Партизанская» (выход из последнего вагона). Приблизительное время в пути — 1 ч 10 мин.</w:t>
      </w:r>
    </w:p>
    <w:p w:rsidR="00B62443" w:rsidRPr="00817744" w:rsidRDefault="00B62443" w:rsidP="00B62443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От аэропорта «Внуково» до корпусов Гамма-Дельта Измайловской гостиницы</w:t>
      </w:r>
    </w:p>
    <w:p w:rsidR="00B62443" w:rsidRPr="00817744" w:rsidRDefault="00B62443" w:rsidP="00B62443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proofErr w:type="spellStart"/>
      <w:r w:rsidRPr="00817744">
        <w:rPr>
          <w:color w:val="323232"/>
          <w:sz w:val="28"/>
          <w:szCs w:val="28"/>
        </w:rPr>
        <w:t>Аэроэкспресс</w:t>
      </w:r>
      <w:proofErr w:type="spellEnd"/>
      <w:r w:rsidRPr="00817744">
        <w:rPr>
          <w:color w:val="323232"/>
          <w:sz w:val="28"/>
          <w:szCs w:val="28"/>
        </w:rPr>
        <w:t xml:space="preserve">  прибывает на Киевский вокзал (станция метро «Киевская»), далее метрополитеном следуете до станции метро «Партизанская». Приблизительное время в пути — 1 ч 15 мин.</w:t>
      </w:r>
    </w:p>
    <w:p w:rsidR="00B62443" w:rsidRPr="00817744" w:rsidRDefault="00B62443" w:rsidP="00B62443">
      <w:pPr>
        <w:pStyle w:val="3"/>
        <w:shd w:val="clear" w:color="auto" w:fill="FFFFFF"/>
        <w:spacing w:before="0" w:after="0"/>
        <w:rPr>
          <w:rFonts w:ascii="Times New Roman" w:hAnsi="Times New Roman"/>
          <w:i/>
          <w:iCs/>
          <w:color w:val="94202E"/>
          <w:sz w:val="28"/>
          <w:szCs w:val="28"/>
        </w:rPr>
      </w:pPr>
      <w:r w:rsidRPr="00817744">
        <w:rPr>
          <w:rFonts w:ascii="Times New Roman" w:hAnsi="Times New Roman"/>
          <w:i/>
          <w:iCs/>
          <w:color w:val="94202E"/>
          <w:sz w:val="28"/>
          <w:szCs w:val="28"/>
        </w:rPr>
        <w:t>От площади трех вокзалов до гостиницы Измайлово Гамма-Дельта</w:t>
      </w:r>
    </w:p>
    <w:p w:rsidR="00B62443" w:rsidRPr="00817744" w:rsidRDefault="00B62443" w:rsidP="00B62443">
      <w:pPr>
        <w:pStyle w:val="a6"/>
        <w:shd w:val="clear" w:color="auto" w:fill="FFFFFF"/>
        <w:spacing w:before="0" w:beforeAutospacing="0" w:after="0" w:afterAutospacing="0"/>
        <w:rPr>
          <w:color w:val="323232"/>
          <w:sz w:val="28"/>
          <w:szCs w:val="28"/>
        </w:rPr>
      </w:pPr>
      <w:proofErr w:type="gramStart"/>
      <w:r w:rsidRPr="00817744">
        <w:rPr>
          <w:color w:val="323232"/>
          <w:sz w:val="28"/>
          <w:szCs w:val="28"/>
        </w:rPr>
        <w:t xml:space="preserve">От вокзалов (станция метро «Комсомольская») следуете до станции метро «Курская» (кольцевая), делаете переход на станцию «Курская» (радиальная, </w:t>
      </w:r>
      <w:proofErr w:type="spellStart"/>
      <w:r w:rsidRPr="00817744">
        <w:rPr>
          <w:color w:val="323232"/>
          <w:sz w:val="28"/>
          <w:szCs w:val="28"/>
        </w:rPr>
        <w:t>Арбатско-Покровская</w:t>
      </w:r>
      <w:proofErr w:type="spellEnd"/>
      <w:r w:rsidRPr="00817744">
        <w:rPr>
          <w:color w:val="323232"/>
          <w:sz w:val="28"/>
          <w:szCs w:val="28"/>
        </w:rPr>
        <w:t xml:space="preserve"> ветка) и следуете до станции метро «Партизанская».</w:t>
      </w:r>
      <w:proofErr w:type="gramEnd"/>
      <w:r w:rsidRPr="00817744">
        <w:rPr>
          <w:color w:val="323232"/>
          <w:sz w:val="28"/>
          <w:szCs w:val="28"/>
        </w:rPr>
        <w:t xml:space="preserve"> Приблизительное время в пути — 25 мин.</w:t>
      </w:r>
    </w:p>
    <w:p w:rsidR="00B62443" w:rsidRPr="00817744" w:rsidRDefault="00B62443" w:rsidP="00B6244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184785</wp:posOffset>
            </wp:positionV>
            <wp:extent cx="2857500" cy="1608455"/>
            <wp:effectExtent l="19050" t="0" r="0" b="0"/>
            <wp:wrapNone/>
            <wp:docPr id="5" name="Рисунок 3" descr="http://www.izmailovo.ru/upload/iblock/9b8/9b83759c9b5b3e686dee9442a4540d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zmailovo.ru/upload/iblock/9b8/9b83759c9b5b3e686dee9442a4540d8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175895</wp:posOffset>
            </wp:positionV>
            <wp:extent cx="2857500" cy="1617345"/>
            <wp:effectExtent l="19050" t="0" r="0" b="0"/>
            <wp:wrapNone/>
            <wp:docPr id="4" name="Рисунок 2" descr="http://www.izmailovo.ru/upload/iblock/0a0/0a0ada306fe1151308f0d06915ff6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zmailovo.ru/upload/iblock/0a0/0a0ada306fe1151308f0d06915ff66d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gamma-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ma-del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4325" cy="2329815"/>
            <wp:effectExtent l="19050" t="0" r="3175" b="0"/>
            <wp:docPr id="2" name="Рисунок 2" descr="gamma-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mma-del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7715" cy="2194560"/>
            <wp:effectExtent l="19050" t="0" r="6985" b="0"/>
            <wp:docPr id="3" name="Рисунок 3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29" w:rsidRDefault="00B62443"/>
    <w:sectPr w:rsidR="00470529" w:rsidSect="002473FA">
      <w:pgSz w:w="11906" w:h="16838"/>
      <w:pgMar w:top="73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22C"/>
    <w:multiLevelType w:val="hybridMultilevel"/>
    <w:tmpl w:val="E1202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8769B9"/>
    <w:multiLevelType w:val="hybridMultilevel"/>
    <w:tmpl w:val="00340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443"/>
    <w:rsid w:val="001A3EE5"/>
    <w:rsid w:val="00314F31"/>
    <w:rsid w:val="005A6146"/>
    <w:rsid w:val="00B6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43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qFormat/>
    <w:rsid w:val="00B62443"/>
    <w:pPr>
      <w:shd w:val="clear" w:color="auto" w:fill="0A9E6B"/>
      <w:spacing w:before="15" w:after="15" w:line="240" w:lineRule="auto"/>
      <w:outlineLvl w:val="2"/>
    </w:pPr>
    <w:rPr>
      <w:rFonts w:ascii="Verdana" w:eastAsia="Calibri" w:hAnsi="Verdana"/>
      <w:b/>
      <w:bCs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443"/>
    <w:rPr>
      <w:rFonts w:ascii="Verdana" w:eastAsia="Calibri" w:hAnsi="Verdana" w:cs="Times New Roman"/>
      <w:b/>
      <w:bCs/>
      <w:color w:val="FFFFFF"/>
      <w:sz w:val="20"/>
      <w:szCs w:val="20"/>
      <w:shd w:val="clear" w:color="auto" w:fill="0A9E6B"/>
      <w:lang w:eastAsia="ru-RU"/>
    </w:rPr>
  </w:style>
  <w:style w:type="paragraph" w:customStyle="1" w:styleId="NoSpacing">
    <w:name w:val="No Spacing"/>
    <w:rsid w:val="00B6244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B62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B62443"/>
    <w:rPr>
      <w:rFonts w:cs="Times New Roman"/>
      <w:b/>
      <w:bCs/>
    </w:rPr>
  </w:style>
  <w:style w:type="character" w:styleId="a5">
    <w:name w:val="Hyperlink"/>
    <w:rsid w:val="00B62443"/>
    <w:rPr>
      <w:color w:val="0000FF"/>
      <w:u w:val="single"/>
    </w:rPr>
  </w:style>
  <w:style w:type="paragraph" w:customStyle="1" w:styleId="a6">
    <w:name w:val="Стиль"/>
    <w:basedOn w:val="a"/>
    <w:next w:val="a3"/>
    <w:rsid w:val="00B62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zmailovo.ru/upload/iblock/9b8/9b83759c9b5b3e686dee9442a4540d89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change@miiime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bigchange@miiimel.ru" TargetMode="External"/><Relationship Id="rId15" Type="http://schemas.openxmlformats.org/officeDocument/2006/relationships/theme" Target="theme/theme1.xml"/><Relationship Id="rId10" Type="http://schemas.openxmlformats.org/officeDocument/2006/relationships/image" Target="http://www.izmailovo.ru/upload/iblock/0a0/0a0ada306fe1151308f0d06915ff66d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2020-01-21T08:35:00Z</dcterms:created>
  <dcterms:modified xsi:type="dcterms:W3CDTF">2020-01-21T08:35:00Z</dcterms:modified>
</cp:coreProperties>
</file>