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B" w:rsidRPr="007379BB" w:rsidRDefault="007379BB" w:rsidP="007379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7379B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НОЧУ ВО «МИИУЭП»</w:t>
      </w:r>
    </w:p>
    <w:p w:rsidR="007379BB" w:rsidRDefault="007379BB" w:rsidP="007379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379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МЕЖДУНАРОДНЫЙ ИНСТИТУТ ИНФОРМАТИКИ, УПРАВЛЕНИЯ, </w:t>
      </w:r>
    </w:p>
    <w:p w:rsidR="007379BB" w:rsidRDefault="007379BB" w:rsidP="007379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379BB">
        <w:rPr>
          <w:rFonts w:ascii="Times New Roman" w:hAnsi="Times New Roman" w:cs="Times New Roman"/>
          <w:b/>
          <w:color w:val="0070C0"/>
          <w:sz w:val="28"/>
          <w:szCs w:val="28"/>
        </w:rPr>
        <w:t>ЭКОНОМИКИ И ПРА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ВА В Г.</w:t>
      </w:r>
      <w:r w:rsidRPr="007379BB">
        <w:rPr>
          <w:rFonts w:ascii="Times New Roman" w:hAnsi="Times New Roman" w:cs="Times New Roman"/>
          <w:b/>
          <w:color w:val="0070C0"/>
          <w:sz w:val="28"/>
          <w:szCs w:val="28"/>
        </w:rPr>
        <w:t>МОСКВЕ</w:t>
      </w:r>
    </w:p>
    <w:p w:rsidR="007379BB" w:rsidRDefault="007379BB" w:rsidP="007379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379BB">
        <w:rPr>
          <w:rFonts w:ascii="Times New Roman" w:hAnsi="Times New Roman" w:cs="Times New Roman"/>
          <w:b/>
          <w:color w:val="00B0F0"/>
          <w:sz w:val="28"/>
          <w:szCs w:val="28"/>
        </w:rPr>
        <w:t>Центр современного психоанализа (на Цветном бульваре)</w:t>
      </w:r>
    </w:p>
    <w:p w:rsidR="007379BB" w:rsidRDefault="00732960" w:rsidP="00F96C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-2218690</wp:posOffset>
            </wp:positionH>
            <wp:positionV relativeFrom="paragraph">
              <wp:posOffset>248920</wp:posOffset>
            </wp:positionV>
            <wp:extent cx="11068050" cy="7855585"/>
            <wp:effectExtent l="0" t="1600200" r="0" b="1593215"/>
            <wp:wrapNone/>
            <wp:docPr id="2" name="Рисунок 0" descr="Slider-Home-yeaheducation-01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Home-yeaheducation-01-fo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68050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DE5" w:rsidRPr="000C2961" w:rsidRDefault="00562ED0" w:rsidP="00F96C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961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8271DE" w:rsidRDefault="00562ED0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«Русское психоаналитическое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щество» и Центр современного психоанализа (на Цветном) </w:t>
      </w:r>
      <w:r w:rsidR="008271DE" w:rsidRPr="00EB59D6">
        <w:rPr>
          <w:rFonts w:ascii="Times New Roman" w:hAnsi="Times New Roman" w:cs="Times New Roman"/>
          <w:sz w:val="28"/>
          <w:szCs w:val="28"/>
        </w:rPr>
        <w:t>Международного инстит</w:t>
      </w:r>
      <w:r w:rsidR="008271DE" w:rsidRPr="00EB59D6">
        <w:rPr>
          <w:rFonts w:ascii="Times New Roman" w:hAnsi="Times New Roman" w:cs="Times New Roman"/>
          <w:sz w:val="28"/>
          <w:szCs w:val="28"/>
        </w:rPr>
        <w:t>у</w:t>
      </w:r>
      <w:r w:rsidR="008271DE" w:rsidRPr="00EB59D6">
        <w:rPr>
          <w:rFonts w:ascii="Times New Roman" w:hAnsi="Times New Roman" w:cs="Times New Roman"/>
          <w:sz w:val="28"/>
          <w:szCs w:val="28"/>
        </w:rPr>
        <w:t>та информатики, управления, экономики и права</w:t>
      </w:r>
      <w:r w:rsidR="008271DE">
        <w:rPr>
          <w:rFonts w:ascii="Times New Roman" w:hAnsi="Times New Roman" w:cs="Times New Roman"/>
          <w:sz w:val="28"/>
          <w:szCs w:val="28"/>
        </w:rPr>
        <w:t xml:space="preserve"> проводят </w:t>
      </w:r>
    </w:p>
    <w:p w:rsidR="008271DE" w:rsidRPr="00F96C0D" w:rsidRDefault="005C7D0C" w:rsidP="000410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96C0D">
        <w:rPr>
          <w:rFonts w:ascii="Times New Roman" w:hAnsi="Times New Roman" w:cs="Times New Roman"/>
          <w:b/>
          <w:i/>
          <w:color w:val="0070C0"/>
          <w:sz w:val="36"/>
          <w:szCs w:val="36"/>
        </w:rPr>
        <w:t>14 декабря 2019 года</w:t>
      </w:r>
    </w:p>
    <w:p w:rsidR="00562ED0" w:rsidRDefault="008271DE" w:rsidP="000410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психоаналитическую научно-практическую конференцию</w:t>
      </w:r>
    </w:p>
    <w:p w:rsidR="005C7D0C" w:rsidRDefault="005C7D0C" w:rsidP="000410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96C0D">
        <w:rPr>
          <w:rFonts w:ascii="Times New Roman" w:hAnsi="Times New Roman" w:cs="Times New Roman"/>
          <w:b/>
          <w:i/>
          <w:color w:val="0070C0"/>
          <w:sz w:val="36"/>
          <w:szCs w:val="36"/>
        </w:rPr>
        <w:t>«Основные формы современного психоанализа»</w:t>
      </w:r>
    </w:p>
    <w:p w:rsidR="00AA41F6" w:rsidRPr="00637BCF" w:rsidRDefault="00AA41F6" w:rsidP="000410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36"/>
        </w:rPr>
      </w:pPr>
    </w:p>
    <w:p w:rsidR="005C7D0C" w:rsidRPr="000410FB" w:rsidRDefault="005C7D0C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0FB">
        <w:rPr>
          <w:rFonts w:ascii="Times New Roman" w:hAnsi="Times New Roman" w:cs="Times New Roman"/>
          <w:b/>
          <w:i/>
          <w:sz w:val="28"/>
          <w:szCs w:val="28"/>
        </w:rPr>
        <w:t>Место организации и проведения конференции:</w:t>
      </w:r>
    </w:p>
    <w:p w:rsidR="005C7D0C" w:rsidRDefault="005C7D0C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институт</w:t>
      </w:r>
      <w:r w:rsidRPr="00EB59D6">
        <w:rPr>
          <w:rFonts w:ascii="Times New Roman" w:hAnsi="Times New Roman" w:cs="Times New Roman"/>
          <w:sz w:val="28"/>
          <w:szCs w:val="28"/>
        </w:rPr>
        <w:t xml:space="preserve"> информатики, управления,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7D0C" w:rsidRDefault="005C7D0C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бульвар, д. 7, стр. 11.</w:t>
      </w:r>
    </w:p>
    <w:p w:rsidR="005C7D0C" w:rsidRDefault="005C7D0C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0C">
        <w:rPr>
          <w:rFonts w:ascii="Times New Roman" w:hAnsi="Times New Roman" w:cs="Times New Roman"/>
          <w:b/>
          <w:i/>
          <w:sz w:val="28"/>
          <w:szCs w:val="28"/>
        </w:rPr>
        <w:t>Объект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 метода психоанализа (психоаналитич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психотерапии).</w:t>
      </w:r>
    </w:p>
    <w:p w:rsidR="005C7D0C" w:rsidRDefault="005C7D0C" w:rsidP="00041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0C">
        <w:rPr>
          <w:rFonts w:ascii="Times New Roman" w:hAnsi="Times New Roman" w:cs="Times New Roman"/>
          <w:b/>
          <w:i/>
          <w:sz w:val="28"/>
          <w:szCs w:val="28"/>
        </w:rPr>
        <w:t>Предмет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психоаналитического процесса основных форм (видов) психоанализа (психоаналитической психотерапии).</w:t>
      </w:r>
    </w:p>
    <w:p w:rsidR="005C7D0C" w:rsidRPr="00F1292D" w:rsidRDefault="005C7D0C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92D">
        <w:rPr>
          <w:rFonts w:ascii="Times New Roman" w:hAnsi="Times New Roman" w:cs="Times New Roman"/>
          <w:b/>
          <w:i/>
          <w:sz w:val="28"/>
          <w:szCs w:val="28"/>
        </w:rPr>
        <w:t xml:space="preserve">Замысел конференции: </w:t>
      </w:r>
    </w:p>
    <w:p w:rsidR="005C7D0C" w:rsidRDefault="00F1292D" w:rsidP="000410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Расширяется круг проблем, психопатологий, которые решает психоаналитич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метод – не только неврозы, перверсии, нарушения характера, но и пограничные расстройства, </w:t>
      </w:r>
      <w:r w:rsidR="009E4D49">
        <w:rPr>
          <w:rFonts w:ascii="Times New Roman" w:hAnsi="Times New Roman" w:cs="Times New Roman"/>
          <w:sz w:val="28"/>
          <w:szCs w:val="28"/>
        </w:rPr>
        <w:t>нарциссическое расстройство личности, психосоматические нарушения, болезни зависимости поведения и психозы.</w:t>
      </w:r>
    </w:p>
    <w:p w:rsidR="009E4D49" w:rsidRDefault="009E4D49" w:rsidP="000410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категории пациентов в клиническом психоанализе и психоанал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тической психотерапии. Это дети от 2 лет, подростки – 11-18 лет, взрослые от юности (шестая стадия) до взрослости (седьмая стадия) и старости</w:t>
      </w:r>
      <w:r w:rsidR="00D964E9">
        <w:rPr>
          <w:rFonts w:ascii="Times New Roman" w:hAnsi="Times New Roman" w:cs="Times New Roman"/>
          <w:sz w:val="28"/>
          <w:szCs w:val="28"/>
        </w:rPr>
        <w:t xml:space="preserve"> (восьмая стадия по Э. Эриксону).</w:t>
      </w:r>
    </w:p>
    <w:p w:rsidR="00D964E9" w:rsidRDefault="00D964E9" w:rsidP="000410F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применение психоанализа (психоаналитической психотерапии)</w:t>
      </w:r>
      <w:r w:rsidR="00462C0C">
        <w:rPr>
          <w:rFonts w:ascii="Times New Roman" w:hAnsi="Times New Roman" w:cs="Times New Roman"/>
          <w:sz w:val="28"/>
          <w:szCs w:val="28"/>
        </w:rPr>
        <w:t xml:space="preserve"> в ра</w:t>
      </w:r>
      <w:r w:rsidR="00462C0C">
        <w:rPr>
          <w:rFonts w:ascii="Times New Roman" w:hAnsi="Times New Roman" w:cs="Times New Roman"/>
          <w:sz w:val="28"/>
          <w:szCs w:val="28"/>
        </w:rPr>
        <w:t>з</w:t>
      </w:r>
      <w:r w:rsidR="00462C0C">
        <w:rPr>
          <w:rFonts w:ascii="Times New Roman" w:hAnsi="Times New Roman" w:cs="Times New Roman"/>
          <w:sz w:val="28"/>
          <w:szCs w:val="28"/>
        </w:rPr>
        <w:t>нообразных формах (видах)</w:t>
      </w:r>
    </w:p>
    <w:p w:rsidR="00462C0C" w:rsidRDefault="00462C0C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МПА (</w:t>
      </w:r>
      <w:r>
        <w:rPr>
          <w:rFonts w:ascii="Times New Roman" w:hAnsi="Times New Roman" w:cs="Times New Roman"/>
          <w:sz w:val="28"/>
          <w:szCs w:val="28"/>
          <w:lang w:val="en-US"/>
        </w:rPr>
        <w:t>IPA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обозначены следующие такие формы: классический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аналитический подход – психоанализ; психоаналитическая (психодинамическая</w:t>
      </w:r>
      <w:r w:rsidR="00FD53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хотерапия</w:t>
      </w:r>
      <w:r w:rsidR="00FD5337">
        <w:rPr>
          <w:rFonts w:ascii="Times New Roman" w:hAnsi="Times New Roman" w:cs="Times New Roman"/>
          <w:sz w:val="28"/>
          <w:szCs w:val="28"/>
        </w:rPr>
        <w:t xml:space="preserve">; психоанализ детей и подростков; психоаналитическая </w:t>
      </w:r>
      <w:proofErr w:type="spellStart"/>
      <w:r w:rsidR="00FD5337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="00FD5337">
        <w:rPr>
          <w:rFonts w:ascii="Times New Roman" w:hAnsi="Times New Roman" w:cs="Times New Roman"/>
          <w:sz w:val="28"/>
          <w:szCs w:val="28"/>
        </w:rPr>
        <w:t>; псих</w:t>
      </w:r>
      <w:r w:rsidR="00FD5337">
        <w:rPr>
          <w:rFonts w:ascii="Times New Roman" w:hAnsi="Times New Roman" w:cs="Times New Roman"/>
          <w:sz w:val="28"/>
          <w:szCs w:val="28"/>
        </w:rPr>
        <w:t>о</w:t>
      </w:r>
      <w:r w:rsidR="00FD5337">
        <w:rPr>
          <w:rFonts w:ascii="Times New Roman" w:hAnsi="Times New Roman" w:cs="Times New Roman"/>
          <w:sz w:val="28"/>
          <w:szCs w:val="28"/>
        </w:rPr>
        <w:t>аналитическая терапия пар и семейная психотерапия; психоаналитическая групповая работа; психоаналитическая групповая работа (</w:t>
      </w:r>
      <w:proofErr w:type="spellStart"/>
      <w:r w:rsidR="00FD5337">
        <w:rPr>
          <w:rFonts w:ascii="Times New Roman" w:hAnsi="Times New Roman" w:cs="Times New Roman"/>
          <w:sz w:val="28"/>
          <w:szCs w:val="28"/>
        </w:rPr>
        <w:t>группанализ</w:t>
      </w:r>
      <w:proofErr w:type="spellEnd"/>
      <w:r w:rsidR="00FD5337">
        <w:rPr>
          <w:rFonts w:ascii="Times New Roman" w:hAnsi="Times New Roman" w:cs="Times New Roman"/>
          <w:sz w:val="28"/>
          <w:szCs w:val="28"/>
        </w:rPr>
        <w:t>).</w:t>
      </w:r>
    </w:p>
    <w:p w:rsidR="00FD5337" w:rsidRDefault="00732960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-2295525</wp:posOffset>
            </wp:positionH>
            <wp:positionV relativeFrom="paragraph">
              <wp:posOffset>-62864</wp:posOffset>
            </wp:positionV>
            <wp:extent cx="11068050" cy="7855585"/>
            <wp:effectExtent l="0" t="1600200" r="0" b="1593215"/>
            <wp:wrapNone/>
            <wp:docPr id="1" name="Рисунок 0" descr="Slider-Home-yeaheducation-01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Home-yeaheducation-01-fo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68050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337">
        <w:rPr>
          <w:rFonts w:ascii="Times New Roman" w:hAnsi="Times New Roman" w:cs="Times New Roman"/>
          <w:sz w:val="28"/>
          <w:szCs w:val="28"/>
        </w:rPr>
        <w:t xml:space="preserve">Научный комитет видит целью </w:t>
      </w:r>
      <w:r w:rsidR="002E6752">
        <w:rPr>
          <w:rFonts w:ascii="Times New Roman" w:hAnsi="Times New Roman" w:cs="Times New Roman"/>
          <w:sz w:val="28"/>
          <w:szCs w:val="28"/>
        </w:rPr>
        <w:t xml:space="preserve">конференции: понять сущность, </w:t>
      </w:r>
      <w:r w:rsidR="00A62BCD">
        <w:rPr>
          <w:rFonts w:ascii="Times New Roman" w:hAnsi="Times New Roman" w:cs="Times New Roman"/>
          <w:sz w:val="28"/>
          <w:szCs w:val="28"/>
        </w:rPr>
        <w:t>особенности, психотехнические составляющие психоаналитического процесса в основных формах</w:t>
      </w:r>
      <w:r w:rsidR="0023685C">
        <w:rPr>
          <w:rFonts w:ascii="Times New Roman" w:hAnsi="Times New Roman" w:cs="Times New Roman"/>
          <w:sz w:val="28"/>
          <w:szCs w:val="28"/>
        </w:rPr>
        <w:t xml:space="preserve"> современного психоанализа – индивидуальной психоаналитической психотерапии взрослых пациентов, психоанализа детей и подростков, семейной (парной) психоан</w:t>
      </w:r>
      <w:r w:rsidR="0023685C">
        <w:rPr>
          <w:rFonts w:ascii="Times New Roman" w:hAnsi="Times New Roman" w:cs="Times New Roman"/>
          <w:sz w:val="28"/>
          <w:szCs w:val="28"/>
        </w:rPr>
        <w:t>а</w:t>
      </w:r>
      <w:r w:rsidR="0023685C">
        <w:rPr>
          <w:rFonts w:ascii="Times New Roman" w:hAnsi="Times New Roman" w:cs="Times New Roman"/>
          <w:sz w:val="28"/>
          <w:szCs w:val="28"/>
        </w:rPr>
        <w:t xml:space="preserve">литической психотерапии, </w:t>
      </w:r>
      <w:proofErr w:type="spellStart"/>
      <w:r w:rsidR="0023685C">
        <w:rPr>
          <w:rFonts w:ascii="Times New Roman" w:hAnsi="Times New Roman" w:cs="Times New Roman"/>
          <w:sz w:val="28"/>
          <w:szCs w:val="28"/>
        </w:rPr>
        <w:t>группанализа</w:t>
      </w:r>
      <w:proofErr w:type="spellEnd"/>
      <w:r w:rsidR="0023685C">
        <w:rPr>
          <w:rFonts w:ascii="Times New Roman" w:hAnsi="Times New Roman" w:cs="Times New Roman"/>
          <w:sz w:val="28"/>
          <w:szCs w:val="28"/>
        </w:rPr>
        <w:t xml:space="preserve"> и психоаналитической </w:t>
      </w:r>
      <w:proofErr w:type="spellStart"/>
      <w:r w:rsidR="0023685C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23685C">
        <w:rPr>
          <w:rFonts w:ascii="Times New Roman" w:hAnsi="Times New Roman" w:cs="Times New Roman"/>
          <w:sz w:val="28"/>
          <w:szCs w:val="28"/>
        </w:rPr>
        <w:t>.</w:t>
      </w:r>
    </w:p>
    <w:p w:rsidR="00462C0C" w:rsidRPr="00ED5A93" w:rsidRDefault="0023685C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A93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исследования конференции:</w:t>
      </w:r>
    </w:p>
    <w:p w:rsidR="0023685C" w:rsidRDefault="0023685C" w:rsidP="000410F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Персоналии, концепции, теоретические взгляды на основные формы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психоанализа, психоаналитической психотерапии.</w:t>
      </w:r>
    </w:p>
    <w:p w:rsidR="0023685C" w:rsidRDefault="0023685C" w:rsidP="000410F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(рамки)</w:t>
      </w:r>
      <w:r w:rsidR="00413C16">
        <w:rPr>
          <w:rFonts w:ascii="Times New Roman" w:hAnsi="Times New Roman" w:cs="Times New Roman"/>
          <w:sz w:val="28"/>
          <w:szCs w:val="28"/>
        </w:rPr>
        <w:t xml:space="preserve"> индивидуальной психоаналитической психот</w:t>
      </w:r>
      <w:r w:rsidR="00413C16">
        <w:rPr>
          <w:rFonts w:ascii="Times New Roman" w:hAnsi="Times New Roman" w:cs="Times New Roman"/>
          <w:sz w:val="28"/>
          <w:szCs w:val="28"/>
        </w:rPr>
        <w:t>е</w:t>
      </w:r>
      <w:r w:rsidR="00413C16">
        <w:rPr>
          <w:rFonts w:ascii="Times New Roman" w:hAnsi="Times New Roman" w:cs="Times New Roman"/>
          <w:sz w:val="28"/>
          <w:szCs w:val="28"/>
        </w:rPr>
        <w:t>рапии, психоанализа взрослых, детского психоанализа (психоаналитической психот</w:t>
      </w:r>
      <w:r w:rsidR="00413C16">
        <w:rPr>
          <w:rFonts w:ascii="Times New Roman" w:hAnsi="Times New Roman" w:cs="Times New Roman"/>
          <w:sz w:val="28"/>
          <w:szCs w:val="28"/>
        </w:rPr>
        <w:t>е</w:t>
      </w:r>
      <w:r w:rsidR="00413C16">
        <w:rPr>
          <w:rFonts w:ascii="Times New Roman" w:hAnsi="Times New Roman" w:cs="Times New Roman"/>
          <w:sz w:val="28"/>
          <w:szCs w:val="28"/>
        </w:rPr>
        <w:t xml:space="preserve">рапии), семейной, парной психоаналитической психотерапии, </w:t>
      </w:r>
      <w:proofErr w:type="spellStart"/>
      <w:r w:rsidR="00413C16">
        <w:rPr>
          <w:rFonts w:ascii="Times New Roman" w:hAnsi="Times New Roman" w:cs="Times New Roman"/>
          <w:sz w:val="28"/>
          <w:szCs w:val="28"/>
        </w:rPr>
        <w:t>группанализа</w:t>
      </w:r>
      <w:proofErr w:type="spellEnd"/>
      <w:r w:rsidR="00413C16">
        <w:rPr>
          <w:rFonts w:ascii="Times New Roman" w:hAnsi="Times New Roman" w:cs="Times New Roman"/>
          <w:sz w:val="28"/>
          <w:szCs w:val="28"/>
        </w:rPr>
        <w:t>, псих</w:t>
      </w:r>
      <w:r w:rsidR="00413C16">
        <w:rPr>
          <w:rFonts w:ascii="Times New Roman" w:hAnsi="Times New Roman" w:cs="Times New Roman"/>
          <w:sz w:val="28"/>
          <w:szCs w:val="28"/>
        </w:rPr>
        <w:t>о</w:t>
      </w:r>
      <w:r w:rsidR="00413C16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proofErr w:type="spellStart"/>
      <w:r w:rsidR="00413C16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413C16">
        <w:rPr>
          <w:rFonts w:ascii="Times New Roman" w:hAnsi="Times New Roman" w:cs="Times New Roman"/>
          <w:sz w:val="28"/>
          <w:szCs w:val="28"/>
        </w:rPr>
        <w:t>.</w:t>
      </w:r>
    </w:p>
    <w:p w:rsidR="00413C16" w:rsidRDefault="00413C16" w:rsidP="000410F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теории метода – индивидуальной психоаналитической психот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рапии, психоанализа взрослых, детского психоанализа (психоаналитической психот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рапии), семейной, парной психоаналитической психотерапии,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C16" w:rsidRDefault="00413C16" w:rsidP="000410F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реализации индивидуальной, детской, семейной,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психоаналитической психотерапии.</w:t>
      </w:r>
    </w:p>
    <w:p w:rsidR="00413C16" w:rsidRDefault="00413C16" w:rsidP="000410F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различных форм психоаналитической психотерапии.</w:t>
      </w:r>
    </w:p>
    <w:p w:rsidR="00413C16" w:rsidRPr="00ED5A93" w:rsidRDefault="000702AB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A9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13C16" w:rsidRPr="00ED5A93">
        <w:rPr>
          <w:rFonts w:ascii="Times New Roman" w:hAnsi="Times New Roman" w:cs="Times New Roman"/>
          <w:b/>
          <w:i/>
          <w:sz w:val="28"/>
          <w:szCs w:val="28"/>
        </w:rPr>
        <w:t>окладчики (спикеры) конференции</w:t>
      </w:r>
    </w:p>
    <w:p w:rsidR="000702AB" w:rsidRDefault="000702AB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Спикерами конференции приглашены – представители Русского психоаналитич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общества, Московского общества психоаналитиков, Московской группы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аналитиков, Московского института группового психоанализа, Центра современного психоанализа (на Цветном), члены МПА, ЕФПП, </w:t>
      </w:r>
      <w:r>
        <w:rPr>
          <w:rFonts w:ascii="Times New Roman" w:hAnsi="Times New Roman" w:cs="Times New Roman"/>
          <w:sz w:val="28"/>
          <w:szCs w:val="28"/>
          <w:lang w:val="en-US"/>
        </w:rPr>
        <w:t>EGATIN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2AB" w:rsidRDefault="000702AB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93">
        <w:rPr>
          <w:rFonts w:ascii="Times New Roman" w:hAnsi="Times New Roman" w:cs="Times New Roman"/>
          <w:b/>
          <w:i/>
          <w:sz w:val="28"/>
          <w:szCs w:val="28"/>
        </w:rPr>
        <w:t xml:space="preserve">Целевая аудитория конференции: </w:t>
      </w:r>
      <w:r>
        <w:rPr>
          <w:rFonts w:ascii="Times New Roman" w:hAnsi="Times New Roman" w:cs="Times New Roman"/>
          <w:sz w:val="28"/>
          <w:szCs w:val="28"/>
        </w:rPr>
        <w:t>психоаналитики, психоаналитические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терапевты, консультанты, студенты психоаналитических институтов (программ),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тров, обществ, а также психотерапевты, психиатры, психологи, социальные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психологи-педагоги, студенты, аспиранты, докторанты психологических факульт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тов, медицинских вузов – все те, кто </w:t>
      </w:r>
      <w:r w:rsidR="00ED5A93">
        <w:rPr>
          <w:rFonts w:ascii="Times New Roman" w:hAnsi="Times New Roman" w:cs="Times New Roman"/>
          <w:sz w:val="28"/>
          <w:szCs w:val="28"/>
        </w:rPr>
        <w:t>интересуется теорией и практикой метода псих</w:t>
      </w:r>
      <w:r w:rsidR="00ED5A93">
        <w:rPr>
          <w:rFonts w:ascii="Times New Roman" w:hAnsi="Times New Roman" w:cs="Times New Roman"/>
          <w:sz w:val="28"/>
          <w:szCs w:val="28"/>
        </w:rPr>
        <w:t>о</w:t>
      </w:r>
      <w:r w:rsidR="00ED5A93">
        <w:rPr>
          <w:rFonts w:ascii="Times New Roman" w:hAnsi="Times New Roman" w:cs="Times New Roman"/>
          <w:sz w:val="28"/>
          <w:szCs w:val="28"/>
        </w:rPr>
        <w:t>анализа, психоаналитической психотерапии и их разнообразными формами.</w:t>
      </w:r>
    </w:p>
    <w:p w:rsidR="00ED5A93" w:rsidRPr="000410FB" w:rsidRDefault="007379BB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262891</wp:posOffset>
            </wp:positionV>
            <wp:extent cx="11068050" cy="7855585"/>
            <wp:effectExtent l="0" t="1600200" r="0" b="1593215"/>
            <wp:wrapNone/>
            <wp:docPr id="3" name="Рисунок 0" descr="Slider-Home-yeaheducation-01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Home-yeaheducation-01-fo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68050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671" w:rsidRPr="000410FB">
        <w:rPr>
          <w:rFonts w:ascii="Times New Roman" w:hAnsi="Times New Roman" w:cs="Times New Roman"/>
          <w:b/>
          <w:i/>
          <w:sz w:val="28"/>
          <w:szCs w:val="28"/>
        </w:rPr>
        <w:t>Регламент, структура конференции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замыслу научного комитета конференции планируется представление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пленарных доклада, с дискуссией, мастер-классы (мастерские) и открытые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обсуждением.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Предусмотрены: кофе-брейки (кофе-паузы), обеденный перерыв, бокал шампа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ского.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 9.00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конференции: 10.00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конференции: 20.00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литература</w:t>
      </w:r>
    </w:p>
    <w:p w:rsidR="00F76671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</w:t>
      </w:r>
      <w:r w:rsidR="00331876">
        <w:rPr>
          <w:rFonts w:ascii="Times New Roman" w:hAnsi="Times New Roman" w:cs="Times New Roman"/>
          <w:sz w:val="28"/>
          <w:szCs w:val="28"/>
        </w:rPr>
        <w:t xml:space="preserve">чании конференции выдается </w:t>
      </w:r>
      <w:r w:rsidR="003064E7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С</w:t>
      </w:r>
      <w:r w:rsidR="00331876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ертификат</w:t>
      </w:r>
      <w:r w:rsidR="00331876" w:rsidRPr="003064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1876"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психоаналитич</w:t>
      </w:r>
      <w:r w:rsidR="00331876"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1876"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ского общества</w:t>
      </w:r>
      <w:r w:rsidR="00331876">
        <w:rPr>
          <w:rFonts w:ascii="Times New Roman" w:hAnsi="Times New Roman" w:cs="Times New Roman"/>
          <w:sz w:val="28"/>
          <w:szCs w:val="28"/>
        </w:rPr>
        <w:t xml:space="preserve"> об участии в конференции и </w:t>
      </w:r>
      <w:r w:rsidR="00F96C0D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У</w:t>
      </w:r>
      <w:r w:rsidR="00331876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достоверение о повышении квалиф</w:t>
      </w:r>
      <w:r w:rsidR="00331876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</w:t>
      </w:r>
      <w:r w:rsidR="00331876" w:rsidRPr="003064E7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кации</w:t>
      </w:r>
      <w:r w:rsidR="00331876">
        <w:rPr>
          <w:rFonts w:ascii="Times New Roman" w:hAnsi="Times New Roman" w:cs="Times New Roman"/>
          <w:sz w:val="28"/>
          <w:szCs w:val="28"/>
        </w:rPr>
        <w:t xml:space="preserve"> </w:t>
      </w:r>
      <w:r w:rsidR="00CA744C">
        <w:rPr>
          <w:rFonts w:ascii="Times New Roman" w:hAnsi="Times New Roman" w:cs="Times New Roman"/>
          <w:sz w:val="28"/>
          <w:szCs w:val="28"/>
        </w:rPr>
        <w:t xml:space="preserve">в объеме 36 часов </w:t>
      </w:r>
      <w:r w:rsidR="0033187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31876" w:rsidRPr="000410FB">
        <w:rPr>
          <w:rFonts w:ascii="Times New Roman" w:hAnsi="Times New Roman" w:cs="Times New Roman"/>
          <w:i/>
          <w:sz w:val="28"/>
          <w:szCs w:val="28"/>
        </w:rPr>
        <w:t>«Основные формы современного психоанал</w:t>
      </w:r>
      <w:r w:rsidR="00331876" w:rsidRPr="000410FB">
        <w:rPr>
          <w:rFonts w:ascii="Times New Roman" w:hAnsi="Times New Roman" w:cs="Times New Roman"/>
          <w:i/>
          <w:sz w:val="28"/>
          <w:szCs w:val="28"/>
        </w:rPr>
        <w:t>и</w:t>
      </w:r>
      <w:r w:rsidR="00331876" w:rsidRPr="000410FB">
        <w:rPr>
          <w:rFonts w:ascii="Times New Roman" w:hAnsi="Times New Roman" w:cs="Times New Roman"/>
          <w:i/>
          <w:sz w:val="28"/>
          <w:szCs w:val="28"/>
        </w:rPr>
        <w:t xml:space="preserve">за» </w:t>
      </w:r>
      <w:r w:rsidR="00331876" w:rsidRPr="00EB59D6">
        <w:rPr>
          <w:rFonts w:ascii="Times New Roman" w:hAnsi="Times New Roman" w:cs="Times New Roman"/>
          <w:sz w:val="28"/>
          <w:szCs w:val="28"/>
        </w:rPr>
        <w:t>Международного института информатики, управления, экономики и права</w:t>
      </w:r>
      <w:r w:rsidR="00331876">
        <w:rPr>
          <w:rFonts w:ascii="Times New Roman" w:hAnsi="Times New Roman" w:cs="Times New Roman"/>
          <w:sz w:val="28"/>
          <w:szCs w:val="28"/>
        </w:rPr>
        <w:t>, име</w:t>
      </w:r>
      <w:r w:rsidR="00331876">
        <w:rPr>
          <w:rFonts w:ascii="Times New Roman" w:hAnsi="Times New Roman" w:cs="Times New Roman"/>
          <w:sz w:val="28"/>
          <w:szCs w:val="28"/>
        </w:rPr>
        <w:t>ю</w:t>
      </w:r>
      <w:r w:rsidR="00331876">
        <w:rPr>
          <w:rFonts w:ascii="Times New Roman" w:hAnsi="Times New Roman" w:cs="Times New Roman"/>
          <w:sz w:val="28"/>
          <w:szCs w:val="28"/>
        </w:rPr>
        <w:t>щего государственную аккредитацию.</w:t>
      </w:r>
    </w:p>
    <w:p w:rsidR="00F96C0D" w:rsidRPr="003064E7" w:rsidRDefault="00F96C0D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4E7">
        <w:rPr>
          <w:rFonts w:ascii="Times New Roman" w:hAnsi="Times New Roman" w:cs="Times New Roman"/>
          <w:b/>
          <w:i/>
          <w:sz w:val="28"/>
          <w:szCs w:val="28"/>
        </w:rPr>
        <w:t>Стоимость участия:</w:t>
      </w:r>
    </w:p>
    <w:p w:rsidR="00F96C0D" w:rsidRDefault="003064E7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E7">
        <w:rPr>
          <w:rFonts w:ascii="Times New Roman" w:hAnsi="Times New Roman" w:cs="Times New Roman"/>
          <w:i/>
          <w:sz w:val="28"/>
          <w:szCs w:val="28"/>
        </w:rPr>
        <w:t>3.000 руб.</w:t>
      </w:r>
      <w:r>
        <w:rPr>
          <w:rFonts w:ascii="Times New Roman" w:hAnsi="Times New Roman" w:cs="Times New Roman"/>
          <w:sz w:val="28"/>
          <w:szCs w:val="28"/>
        </w:rPr>
        <w:t xml:space="preserve"> – все участники</w:t>
      </w:r>
    </w:p>
    <w:p w:rsidR="003064E7" w:rsidRDefault="003064E7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E7">
        <w:rPr>
          <w:rFonts w:ascii="Times New Roman" w:hAnsi="Times New Roman" w:cs="Times New Roman"/>
          <w:i/>
          <w:sz w:val="28"/>
          <w:szCs w:val="28"/>
        </w:rPr>
        <w:t>2.300 руб.</w:t>
      </w:r>
      <w:r>
        <w:rPr>
          <w:rFonts w:ascii="Times New Roman" w:hAnsi="Times New Roman" w:cs="Times New Roman"/>
          <w:sz w:val="28"/>
          <w:szCs w:val="28"/>
        </w:rPr>
        <w:t xml:space="preserve"> – члены Русского психоаналитического общества, сотрудники и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гогический состав </w:t>
      </w:r>
      <w:r w:rsidRPr="00EB59D6">
        <w:rPr>
          <w:rFonts w:ascii="Times New Roman" w:hAnsi="Times New Roman" w:cs="Times New Roman"/>
          <w:sz w:val="28"/>
          <w:szCs w:val="28"/>
        </w:rPr>
        <w:t>Международного института информатики, управления, экономики и права</w:t>
      </w:r>
    </w:p>
    <w:p w:rsidR="003064E7" w:rsidRDefault="003064E7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E7">
        <w:rPr>
          <w:rFonts w:ascii="Times New Roman" w:hAnsi="Times New Roman" w:cs="Times New Roman"/>
          <w:i/>
          <w:sz w:val="28"/>
          <w:szCs w:val="28"/>
        </w:rPr>
        <w:t>1.000 руб.</w:t>
      </w:r>
      <w:r>
        <w:rPr>
          <w:rFonts w:ascii="Times New Roman" w:hAnsi="Times New Roman" w:cs="Times New Roman"/>
          <w:sz w:val="28"/>
          <w:szCs w:val="28"/>
        </w:rPr>
        <w:t xml:space="preserve"> – студенты</w:t>
      </w:r>
    </w:p>
    <w:p w:rsidR="00331876" w:rsidRDefault="00331876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оплата участником конференции будет произведена до </w:t>
      </w:r>
      <w:r w:rsidR="003064E7">
        <w:rPr>
          <w:rFonts w:ascii="Times New Roman" w:hAnsi="Times New Roman" w:cs="Times New Roman"/>
          <w:sz w:val="28"/>
          <w:szCs w:val="28"/>
        </w:rPr>
        <w:t xml:space="preserve">1 </w:t>
      </w:r>
      <w:r w:rsidR="00CA744C">
        <w:rPr>
          <w:rFonts w:ascii="Times New Roman" w:hAnsi="Times New Roman" w:cs="Times New Roman"/>
          <w:sz w:val="28"/>
          <w:szCs w:val="28"/>
        </w:rPr>
        <w:t>октябр</w:t>
      </w:r>
      <w:r w:rsidR="003064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2019 г., то в течение подготовительного периода к </w:t>
      </w:r>
      <w:r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конференции (с августа по д</w:t>
      </w:r>
      <w:r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3D25">
        <w:rPr>
          <w:rFonts w:ascii="Times New Roman" w:hAnsi="Times New Roman" w:cs="Times New Roman"/>
          <w:color w:val="000000" w:themeColor="text1"/>
          <w:sz w:val="28"/>
          <w:szCs w:val="28"/>
        </w:rPr>
        <w:t>кабрь 2019</w:t>
      </w:r>
      <w:r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Институт, Центр, РПО будут обеспечивать </w:t>
      </w:r>
      <w:r w:rsidR="00F96C0D"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Pr="003064E7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-методически</w:t>
      </w:r>
      <w:r w:rsidR="00D9510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образовательны</w:t>
      </w:r>
      <w:r w:rsidR="00D9510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510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 теме конференции (библиографи</w:t>
      </w:r>
      <w:r w:rsidR="00D951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дефиниции, статьи, тезисы докладов, исследовательские материалы и др.)</w:t>
      </w:r>
    </w:p>
    <w:p w:rsidR="00F76671" w:rsidRPr="000702AB" w:rsidRDefault="00F76671" w:rsidP="000410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6671" w:rsidRPr="000702AB" w:rsidSect="00F96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EBF"/>
    <w:multiLevelType w:val="hybridMultilevel"/>
    <w:tmpl w:val="C97AC0DE"/>
    <w:lvl w:ilvl="0" w:tplc="9A0683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66EB"/>
    <w:multiLevelType w:val="hybridMultilevel"/>
    <w:tmpl w:val="AA4463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2ED0"/>
    <w:rsid w:val="000410FB"/>
    <w:rsid w:val="000702AB"/>
    <w:rsid w:val="000C2961"/>
    <w:rsid w:val="001A4B96"/>
    <w:rsid w:val="0023685C"/>
    <w:rsid w:val="002E6752"/>
    <w:rsid w:val="003064E7"/>
    <w:rsid w:val="00331876"/>
    <w:rsid w:val="0033414A"/>
    <w:rsid w:val="00413C16"/>
    <w:rsid w:val="00462C0C"/>
    <w:rsid w:val="00562ED0"/>
    <w:rsid w:val="005C7D0C"/>
    <w:rsid w:val="00637BCF"/>
    <w:rsid w:val="00732960"/>
    <w:rsid w:val="007379BB"/>
    <w:rsid w:val="00795226"/>
    <w:rsid w:val="008271DE"/>
    <w:rsid w:val="008F3423"/>
    <w:rsid w:val="00944B68"/>
    <w:rsid w:val="009A7382"/>
    <w:rsid w:val="009E4D49"/>
    <w:rsid w:val="00A62BCD"/>
    <w:rsid w:val="00AA41F6"/>
    <w:rsid w:val="00B34FEE"/>
    <w:rsid w:val="00C02F8C"/>
    <w:rsid w:val="00C73D25"/>
    <w:rsid w:val="00CA744C"/>
    <w:rsid w:val="00D9510C"/>
    <w:rsid w:val="00D964E9"/>
    <w:rsid w:val="00D96DE5"/>
    <w:rsid w:val="00ED5A93"/>
    <w:rsid w:val="00F1292D"/>
    <w:rsid w:val="00F76671"/>
    <w:rsid w:val="00F96C0D"/>
    <w:rsid w:val="00FC53E3"/>
    <w:rsid w:val="00FD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MIIIMEL</cp:lastModifiedBy>
  <cp:revision>7</cp:revision>
  <cp:lastPrinted>2019-08-12T14:48:00Z</cp:lastPrinted>
  <dcterms:created xsi:type="dcterms:W3CDTF">2019-08-14T16:17:00Z</dcterms:created>
  <dcterms:modified xsi:type="dcterms:W3CDTF">2019-09-10T13:47:00Z</dcterms:modified>
</cp:coreProperties>
</file>